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E2" w:rsidRPr="00D1716C" w:rsidRDefault="004B776D" w:rsidP="00B34EE4">
      <w:pPr>
        <w:pStyle w:val="Title"/>
        <w:rPr>
          <w:rFonts w:ascii="Lexia DaMa" w:hAnsi="Lexia DaMa"/>
          <w:sz w:val="44"/>
        </w:rPr>
      </w:pPr>
      <w:r w:rsidRPr="00D1716C">
        <w:rPr>
          <w:rFonts w:ascii="Lexia DaMa" w:hAnsi="Lexia DaMa"/>
          <w:sz w:val="44"/>
        </w:rPr>
        <w:t xml:space="preserve">Five </w:t>
      </w:r>
      <w:r w:rsidR="003711E2" w:rsidRPr="00D1716C">
        <w:rPr>
          <w:rFonts w:ascii="Lexia DaMa" w:hAnsi="Lexia DaMa"/>
          <w:sz w:val="44"/>
        </w:rPr>
        <w:t>Steps to Writing a Concise Job Description</w:t>
      </w:r>
    </w:p>
    <w:p w:rsidR="00F25C22" w:rsidRPr="00B34EE4" w:rsidRDefault="0054165F" w:rsidP="0054165F">
      <w:pPr>
        <w:rPr>
          <w:rFonts w:ascii="Open Sans" w:hAnsi="Open Sans" w:cs="Open Sans"/>
          <w:sz w:val="20"/>
          <w:szCs w:val="19"/>
          <w:lang w:val="en-US"/>
        </w:rPr>
      </w:pPr>
      <w:r w:rsidRPr="00B34EE4">
        <w:rPr>
          <w:rFonts w:ascii="Open Sans" w:hAnsi="Open Sans" w:cs="Open Sans"/>
          <w:sz w:val="20"/>
          <w:szCs w:val="19"/>
          <w:lang w:val="en-US"/>
        </w:rPr>
        <w:t xml:space="preserve">A good job description </w:t>
      </w:r>
      <w:r w:rsidR="00F25C22" w:rsidRPr="00B34EE4">
        <w:rPr>
          <w:rFonts w:ascii="Open Sans" w:hAnsi="Open Sans" w:cs="Open Sans"/>
          <w:sz w:val="20"/>
          <w:szCs w:val="19"/>
          <w:lang w:val="en-US"/>
        </w:rPr>
        <w:t>can fulfill three important functions:</w:t>
      </w:r>
    </w:p>
    <w:p w:rsidR="00F25C22" w:rsidRPr="00B34EE4" w:rsidRDefault="00F25C22" w:rsidP="00F25C22">
      <w:pPr>
        <w:pStyle w:val="ListParagraph"/>
        <w:numPr>
          <w:ilvl w:val="0"/>
          <w:numId w:val="6"/>
        </w:numPr>
        <w:rPr>
          <w:rFonts w:ascii="Open Sans" w:hAnsi="Open Sans" w:cs="Open Sans"/>
          <w:sz w:val="20"/>
          <w:szCs w:val="19"/>
          <w:lang w:val="en-US"/>
        </w:rPr>
      </w:pPr>
      <w:r w:rsidRPr="00B34EE4">
        <w:rPr>
          <w:rFonts w:ascii="Open Sans" w:hAnsi="Open Sans" w:cs="Open Sans"/>
          <w:sz w:val="20"/>
          <w:szCs w:val="19"/>
          <w:lang w:val="en-US"/>
        </w:rPr>
        <w:t>Provides a</w:t>
      </w:r>
      <w:r w:rsidR="0054165F" w:rsidRPr="00B34EE4">
        <w:rPr>
          <w:rFonts w:ascii="Open Sans" w:hAnsi="Open Sans" w:cs="Open Sans"/>
          <w:sz w:val="20"/>
          <w:szCs w:val="19"/>
          <w:lang w:val="en-US"/>
        </w:rPr>
        <w:t xml:space="preserve"> clear picture of </w:t>
      </w:r>
      <w:r w:rsidRPr="00B34EE4">
        <w:rPr>
          <w:rFonts w:ascii="Open Sans" w:hAnsi="Open Sans" w:cs="Open Sans"/>
          <w:sz w:val="20"/>
          <w:szCs w:val="19"/>
          <w:lang w:val="en-US"/>
        </w:rPr>
        <w:t xml:space="preserve">what </w:t>
      </w:r>
      <w:r w:rsidR="0054165F" w:rsidRPr="00B34EE4">
        <w:rPr>
          <w:rFonts w:ascii="Open Sans" w:hAnsi="Open Sans" w:cs="Open Sans"/>
          <w:sz w:val="20"/>
          <w:szCs w:val="19"/>
          <w:lang w:val="en-US"/>
        </w:rPr>
        <w:t>the position</w:t>
      </w:r>
      <w:r w:rsidRPr="00B34EE4">
        <w:rPr>
          <w:rFonts w:ascii="Open Sans" w:hAnsi="Open Sans" w:cs="Open Sans"/>
          <w:sz w:val="20"/>
          <w:szCs w:val="19"/>
          <w:lang w:val="en-US"/>
        </w:rPr>
        <w:t xml:space="preserve"> involves</w:t>
      </w:r>
      <w:r w:rsidR="0054165F" w:rsidRPr="00B34EE4">
        <w:rPr>
          <w:rFonts w:ascii="Open Sans" w:hAnsi="Open Sans" w:cs="Open Sans"/>
          <w:sz w:val="20"/>
          <w:szCs w:val="19"/>
          <w:lang w:val="en-US"/>
        </w:rPr>
        <w:t>;</w:t>
      </w:r>
    </w:p>
    <w:p w:rsidR="00F25C22" w:rsidRPr="00B34EE4" w:rsidRDefault="00F25C22" w:rsidP="00F25C22">
      <w:pPr>
        <w:pStyle w:val="ListParagraph"/>
        <w:numPr>
          <w:ilvl w:val="0"/>
          <w:numId w:val="6"/>
        </w:numPr>
        <w:rPr>
          <w:rFonts w:ascii="Open Sans" w:hAnsi="Open Sans" w:cs="Open Sans"/>
          <w:sz w:val="20"/>
          <w:szCs w:val="19"/>
          <w:lang w:val="en-US"/>
        </w:rPr>
      </w:pPr>
      <w:r w:rsidRPr="00B34EE4">
        <w:rPr>
          <w:rFonts w:ascii="Open Sans" w:hAnsi="Open Sans" w:cs="Open Sans"/>
          <w:sz w:val="20"/>
          <w:szCs w:val="19"/>
          <w:lang w:val="en-US"/>
        </w:rPr>
        <w:t xml:space="preserve">Communicates </w:t>
      </w:r>
      <w:r w:rsidR="0054165F" w:rsidRPr="00B34EE4">
        <w:rPr>
          <w:rFonts w:ascii="Open Sans" w:hAnsi="Open Sans" w:cs="Open Sans"/>
          <w:sz w:val="20"/>
          <w:szCs w:val="19"/>
          <w:lang w:val="en-US"/>
        </w:rPr>
        <w:t xml:space="preserve">the priorities </w:t>
      </w:r>
      <w:r w:rsidRPr="00B34EE4">
        <w:rPr>
          <w:rFonts w:ascii="Open Sans" w:hAnsi="Open Sans" w:cs="Open Sans"/>
          <w:sz w:val="20"/>
          <w:szCs w:val="19"/>
          <w:lang w:val="en-US"/>
        </w:rPr>
        <w:t xml:space="preserve">within areas of responsibility; </w:t>
      </w:r>
      <w:r w:rsidR="0054165F" w:rsidRPr="00B34EE4">
        <w:rPr>
          <w:rFonts w:ascii="Open Sans" w:hAnsi="Open Sans" w:cs="Open Sans"/>
          <w:sz w:val="20"/>
          <w:szCs w:val="19"/>
          <w:lang w:val="en-US"/>
        </w:rPr>
        <w:t xml:space="preserve">and </w:t>
      </w:r>
    </w:p>
    <w:p w:rsidR="0054165F" w:rsidRPr="00B34EE4" w:rsidRDefault="00F25C22" w:rsidP="00F25C22">
      <w:pPr>
        <w:pStyle w:val="ListParagraph"/>
        <w:numPr>
          <w:ilvl w:val="0"/>
          <w:numId w:val="6"/>
        </w:numPr>
        <w:rPr>
          <w:rFonts w:ascii="Open Sans" w:hAnsi="Open Sans" w:cs="Open Sans"/>
          <w:sz w:val="20"/>
          <w:szCs w:val="19"/>
          <w:lang w:val="en-US"/>
        </w:rPr>
      </w:pPr>
      <w:r w:rsidRPr="00B34EE4">
        <w:rPr>
          <w:rFonts w:ascii="Open Sans" w:hAnsi="Open Sans" w:cs="Open Sans"/>
          <w:sz w:val="20"/>
          <w:szCs w:val="19"/>
          <w:lang w:val="en-US"/>
        </w:rPr>
        <w:t>F</w:t>
      </w:r>
      <w:r w:rsidR="0054165F" w:rsidRPr="00B34EE4">
        <w:rPr>
          <w:rFonts w:ascii="Open Sans" w:hAnsi="Open Sans" w:cs="Open Sans"/>
          <w:sz w:val="20"/>
          <w:szCs w:val="19"/>
          <w:lang w:val="en-US"/>
        </w:rPr>
        <w:t>unction</w:t>
      </w:r>
      <w:r w:rsidRPr="00B34EE4">
        <w:rPr>
          <w:rFonts w:ascii="Open Sans" w:hAnsi="Open Sans" w:cs="Open Sans"/>
          <w:sz w:val="20"/>
          <w:szCs w:val="19"/>
          <w:lang w:val="en-US"/>
        </w:rPr>
        <w:t>s</w:t>
      </w:r>
      <w:r w:rsidR="0054165F" w:rsidRPr="00B34EE4">
        <w:rPr>
          <w:rFonts w:ascii="Open Sans" w:hAnsi="Open Sans" w:cs="Open Sans"/>
          <w:sz w:val="20"/>
          <w:szCs w:val="19"/>
          <w:lang w:val="en-US"/>
        </w:rPr>
        <w:t xml:space="preserve"> as a useful tool for setting </w:t>
      </w:r>
      <w:r w:rsidRPr="00B34EE4">
        <w:rPr>
          <w:rFonts w:ascii="Open Sans" w:hAnsi="Open Sans" w:cs="Open Sans"/>
          <w:sz w:val="20"/>
          <w:szCs w:val="19"/>
          <w:lang w:val="en-US"/>
        </w:rPr>
        <w:t xml:space="preserve">shared </w:t>
      </w:r>
      <w:r w:rsidR="0054165F" w:rsidRPr="00B34EE4">
        <w:rPr>
          <w:rFonts w:ascii="Open Sans" w:hAnsi="Open Sans" w:cs="Open Sans"/>
          <w:sz w:val="20"/>
          <w:szCs w:val="19"/>
          <w:lang w:val="en-US"/>
        </w:rPr>
        <w:t>expectations and reviewing performance.</w:t>
      </w:r>
    </w:p>
    <w:p w:rsidR="0054165F" w:rsidRPr="00B34EE4" w:rsidRDefault="0054165F" w:rsidP="0054165F">
      <w:pPr>
        <w:rPr>
          <w:rFonts w:ascii="Open Sans" w:hAnsi="Open Sans" w:cs="Open Sans"/>
          <w:sz w:val="20"/>
          <w:szCs w:val="19"/>
          <w:lang w:val="en-US"/>
        </w:rPr>
      </w:pPr>
      <w:r w:rsidRPr="00B34EE4">
        <w:rPr>
          <w:rFonts w:ascii="Open Sans" w:hAnsi="Open Sans" w:cs="Open Sans"/>
          <w:sz w:val="20"/>
          <w:szCs w:val="19"/>
          <w:lang w:val="en-US"/>
        </w:rPr>
        <w:t>The more accurate a job description is upfront, the more useful it will be in the future.</w:t>
      </w:r>
      <w:r w:rsidR="00F25C22" w:rsidRPr="00B34EE4">
        <w:rPr>
          <w:rFonts w:ascii="Open Sans" w:hAnsi="Open Sans" w:cs="Open Sans"/>
          <w:sz w:val="20"/>
          <w:szCs w:val="19"/>
          <w:lang w:val="en-US"/>
        </w:rPr>
        <w:t xml:space="preserve">  Below are four helpful tips for constructing a job description that achieves the above</w:t>
      </w:r>
      <w:r w:rsidR="00B34EE4" w:rsidRPr="00B34EE4">
        <w:rPr>
          <w:rFonts w:ascii="Open Sans" w:hAnsi="Open Sans" w:cs="Open Sans"/>
          <w:sz w:val="20"/>
          <w:szCs w:val="19"/>
          <w:lang w:val="en-US"/>
        </w:rPr>
        <w:t>, which is illustrated in Appendix A (suggestions for refining an ongoing job description is in Appendix B)</w:t>
      </w:r>
      <w:r w:rsidR="00F25C22" w:rsidRPr="00B34EE4">
        <w:rPr>
          <w:rFonts w:ascii="Open Sans" w:hAnsi="Open Sans" w:cs="Open Sans"/>
          <w:sz w:val="20"/>
          <w:szCs w:val="19"/>
          <w:lang w:val="en-US"/>
        </w:rPr>
        <w:t>.</w:t>
      </w:r>
    </w:p>
    <w:p w:rsidR="00B34EE4" w:rsidRPr="00B34EE4" w:rsidRDefault="00B34EE4" w:rsidP="0054165F">
      <w:pPr>
        <w:rPr>
          <w:rFonts w:ascii="Open Sans" w:hAnsi="Open Sans" w:cs="Open Sans"/>
          <w:sz w:val="20"/>
          <w:szCs w:val="19"/>
          <w:lang w:val="en-US"/>
        </w:rPr>
      </w:pPr>
    </w:p>
    <w:p w:rsidR="001B3B3E" w:rsidRPr="00B34EE4" w:rsidRDefault="001B3B3E" w:rsidP="001B3B3E">
      <w:pPr>
        <w:pStyle w:val="ListParagraph"/>
        <w:numPr>
          <w:ilvl w:val="0"/>
          <w:numId w:val="11"/>
        </w:numPr>
        <w:rPr>
          <w:rFonts w:ascii="Lexia DaMa" w:hAnsi="Lexia DaMa"/>
          <w:b/>
        </w:rPr>
      </w:pPr>
      <w:r w:rsidRPr="00B34EE4">
        <w:rPr>
          <w:rFonts w:ascii="Lexia DaMa" w:hAnsi="Lexia DaMa"/>
          <w:b/>
        </w:rPr>
        <w:t>The job description in the context of the broader mission</w:t>
      </w:r>
    </w:p>
    <w:p w:rsidR="001B3B3E" w:rsidRPr="00B34EE4" w:rsidRDefault="001B3B3E" w:rsidP="0054165F">
      <w:pPr>
        <w:rPr>
          <w:rFonts w:ascii="Open Sans" w:hAnsi="Open Sans" w:cs="Open Sans"/>
          <w:sz w:val="20"/>
          <w:szCs w:val="19"/>
        </w:rPr>
      </w:pPr>
      <w:r w:rsidRPr="00B34EE4">
        <w:rPr>
          <w:rFonts w:ascii="Open Sans" w:hAnsi="Open Sans" w:cs="Open Sans"/>
          <w:sz w:val="20"/>
          <w:szCs w:val="19"/>
        </w:rPr>
        <w:t>Numerous job descriptions not include either the mission statement of the organisation/department, goals or some other explanation of how this specific job fits into the overall whole of what we are doing together. This information is important if the job description is to reflect the interdependence of the job with others, and provide encouragement as to how it contributes to the overall success of the organisation. Absence of this information makes the job description very individual in nature and makes it appear that the job is conducted in isolation.</w:t>
      </w:r>
    </w:p>
    <w:p w:rsidR="001B3B3E" w:rsidRPr="00B34EE4" w:rsidRDefault="001B3B3E" w:rsidP="0054165F">
      <w:pPr>
        <w:rPr>
          <w:rFonts w:ascii="Open Sans" w:hAnsi="Open Sans" w:cs="Open Sans"/>
          <w:sz w:val="20"/>
          <w:szCs w:val="19"/>
        </w:rPr>
      </w:pPr>
    </w:p>
    <w:p w:rsidR="003711E2" w:rsidRPr="00B34EE4" w:rsidRDefault="003711E2" w:rsidP="001B3B3E">
      <w:pPr>
        <w:pStyle w:val="ListParagraph"/>
        <w:numPr>
          <w:ilvl w:val="0"/>
          <w:numId w:val="12"/>
        </w:numPr>
        <w:rPr>
          <w:rFonts w:ascii="Lexia DaMa" w:hAnsi="Lexia DaMa"/>
          <w:b/>
        </w:rPr>
      </w:pPr>
      <w:r w:rsidRPr="00B34EE4">
        <w:rPr>
          <w:rFonts w:ascii="Lexia DaMa" w:hAnsi="Lexia DaMa"/>
          <w:b/>
        </w:rPr>
        <w:t>Job Title</w:t>
      </w:r>
    </w:p>
    <w:p w:rsidR="003711E2" w:rsidRPr="00B34EE4" w:rsidRDefault="003711E2" w:rsidP="003711E2">
      <w:pPr>
        <w:rPr>
          <w:rFonts w:ascii="Open Sans" w:hAnsi="Open Sans" w:cs="Open Sans"/>
          <w:sz w:val="20"/>
          <w:szCs w:val="19"/>
          <w:lang w:val="en-US"/>
        </w:rPr>
      </w:pPr>
      <w:r w:rsidRPr="00B34EE4">
        <w:rPr>
          <w:rFonts w:ascii="Open Sans" w:hAnsi="Open Sans" w:cs="Open Sans"/>
          <w:sz w:val="20"/>
          <w:szCs w:val="19"/>
          <w:lang w:val="en-US"/>
        </w:rPr>
        <w:t>The first fundamental element of the job description is the job title. A good job title will have the following qualities:</w:t>
      </w:r>
    </w:p>
    <w:p w:rsidR="003711E2" w:rsidRPr="00B34EE4" w:rsidRDefault="003711E2" w:rsidP="003711E2">
      <w:pPr>
        <w:pStyle w:val="ListParagraph"/>
        <w:numPr>
          <w:ilvl w:val="0"/>
          <w:numId w:val="3"/>
        </w:numPr>
        <w:rPr>
          <w:rFonts w:ascii="Open Sans" w:hAnsi="Open Sans" w:cs="Open Sans"/>
          <w:sz w:val="20"/>
          <w:szCs w:val="19"/>
          <w:lang w:val="en-US"/>
        </w:rPr>
      </w:pPr>
      <w:r w:rsidRPr="00B34EE4">
        <w:rPr>
          <w:rFonts w:ascii="Open Sans" w:hAnsi="Open Sans" w:cs="Open Sans"/>
          <w:sz w:val="20"/>
          <w:szCs w:val="19"/>
          <w:lang w:val="en-US"/>
        </w:rPr>
        <w:t xml:space="preserve">It accurately reflects the </w:t>
      </w:r>
      <w:r w:rsidR="00F25C22" w:rsidRPr="00B34EE4">
        <w:rPr>
          <w:rFonts w:ascii="Open Sans" w:hAnsi="Open Sans" w:cs="Open Sans"/>
          <w:sz w:val="20"/>
          <w:szCs w:val="19"/>
          <w:lang w:val="en-US"/>
        </w:rPr>
        <w:t xml:space="preserve">main function or role </w:t>
      </w:r>
      <w:r w:rsidRPr="00B34EE4">
        <w:rPr>
          <w:rFonts w:ascii="Open Sans" w:hAnsi="Open Sans" w:cs="Open Sans"/>
          <w:sz w:val="20"/>
          <w:szCs w:val="19"/>
          <w:lang w:val="en-US"/>
        </w:rPr>
        <w:t>of the job and the duties being performed</w:t>
      </w:r>
    </w:p>
    <w:p w:rsidR="003711E2" w:rsidRPr="00B34EE4" w:rsidRDefault="003711E2" w:rsidP="003711E2">
      <w:pPr>
        <w:pStyle w:val="ListParagraph"/>
        <w:numPr>
          <w:ilvl w:val="0"/>
          <w:numId w:val="3"/>
        </w:numPr>
        <w:rPr>
          <w:rFonts w:ascii="Open Sans" w:hAnsi="Open Sans" w:cs="Open Sans"/>
          <w:sz w:val="20"/>
          <w:szCs w:val="19"/>
          <w:lang w:val="en-US"/>
        </w:rPr>
      </w:pPr>
      <w:r w:rsidRPr="00B34EE4">
        <w:rPr>
          <w:rFonts w:ascii="Open Sans" w:hAnsi="Open Sans" w:cs="Open Sans"/>
          <w:sz w:val="20"/>
          <w:szCs w:val="19"/>
          <w:lang w:val="en-US"/>
        </w:rPr>
        <w:t>It reflects its ranking order with other jobs in the organisation</w:t>
      </w:r>
    </w:p>
    <w:p w:rsidR="003711E2" w:rsidRPr="00B34EE4" w:rsidRDefault="003711E2" w:rsidP="003711E2">
      <w:pPr>
        <w:pStyle w:val="ListParagraph"/>
        <w:numPr>
          <w:ilvl w:val="0"/>
          <w:numId w:val="3"/>
        </w:numPr>
        <w:rPr>
          <w:rFonts w:ascii="Open Sans" w:hAnsi="Open Sans" w:cs="Open Sans"/>
          <w:sz w:val="20"/>
          <w:szCs w:val="19"/>
          <w:lang w:val="en-US"/>
        </w:rPr>
      </w:pPr>
      <w:r w:rsidRPr="00B34EE4">
        <w:rPr>
          <w:rFonts w:ascii="Open Sans" w:hAnsi="Open Sans" w:cs="Open Sans"/>
          <w:sz w:val="20"/>
          <w:szCs w:val="19"/>
          <w:lang w:val="en-US"/>
        </w:rPr>
        <w:t>It does not exaggerate the importance of the role</w:t>
      </w:r>
    </w:p>
    <w:p w:rsidR="003711E2" w:rsidRPr="00B34EE4" w:rsidRDefault="003711E2" w:rsidP="003711E2">
      <w:pPr>
        <w:pStyle w:val="ListParagraph"/>
        <w:numPr>
          <w:ilvl w:val="0"/>
          <w:numId w:val="3"/>
        </w:numPr>
        <w:rPr>
          <w:rFonts w:ascii="Open Sans" w:hAnsi="Open Sans" w:cs="Open Sans"/>
          <w:sz w:val="20"/>
          <w:szCs w:val="19"/>
          <w:lang w:val="en-US"/>
        </w:rPr>
      </w:pPr>
      <w:r w:rsidRPr="00B34EE4">
        <w:rPr>
          <w:rFonts w:ascii="Open Sans" w:hAnsi="Open Sans" w:cs="Open Sans"/>
          <w:sz w:val="20"/>
          <w:szCs w:val="19"/>
          <w:lang w:val="en-US"/>
        </w:rPr>
        <w:t>It is free of gender or age implications</w:t>
      </w:r>
    </w:p>
    <w:p w:rsidR="003711E2" w:rsidRPr="00B34EE4" w:rsidRDefault="003711E2" w:rsidP="003711E2">
      <w:pPr>
        <w:pStyle w:val="ListParagraph"/>
        <w:numPr>
          <w:ilvl w:val="0"/>
          <w:numId w:val="3"/>
        </w:numPr>
        <w:rPr>
          <w:rFonts w:ascii="Open Sans" w:hAnsi="Open Sans" w:cs="Open Sans"/>
          <w:sz w:val="20"/>
          <w:szCs w:val="19"/>
          <w:lang w:val="en-US"/>
        </w:rPr>
      </w:pPr>
      <w:r w:rsidRPr="00B34EE4">
        <w:rPr>
          <w:rFonts w:ascii="Open Sans" w:hAnsi="Open Sans" w:cs="Open Sans"/>
          <w:sz w:val="20"/>
          <w:szCs w:val="19"/>
          <w:lang w:val="en-US"/>
        </w:rPr>
        <w:t>It is generic enough that it can be compared to similar jobs in other organisations to improve communication and self-explanation</w:t>
      </w:r>
    </w:p>
    <w:p w:rsidR="003711E2" w:rsidRPr="00B34EE4" w:rsidRDefault="00F25C22" w:rsidP="003711E2">
      <w:pPr>
        <w:rPr>
          <w:rFonts w:ascii="Open Sans" w:hAnsi="Open Sans" w:cs="Open Sans"/>
          <w:sz w:val="20"/>
          <w:szCs w:val="19"/>
          <w:lang w:val="en-US"/>
        </w:rPr>
      </w:pPr>
      <w:r w:rsidRPr="00B34EE4">
        <w:rPr>
          <w:rFonts w:ascii="Open Sans" w:hAnsi="Open Sans" w:cs="Open Sans"/>
          <w:sz w:val="20"/>
          <w:szCs w:val="19"/>
        </w:rPr>
        <w:t>Stay away from vague and very specific job titles</w:t>
      </w:r>
      <w:r w:rsidR="00B34EE4" w:rsidRPr="00B34EE4">
        <w:rPr>
          <w:rFonts w:ascii="Open Sans" w:hAnsi="Open Sans" w:cs="Open Sans"/>
          <w:sz w:val="20"/>
          <w:szCs w:val="19"/>
        </w:rPr>
        <w:t>.  I</w:t>
      </w:r>
      <w:r w:rsidRPr="00B34EE4">
        <w:rPr>
          <w:rFonts w:ascii="Open Sans" w:hAnsi="Open Sans" w:cs="Open Sans"/>
          <w:sz w:val="20"/>
          <w:szCs w:val="19"/>
        </w:rPr>
        <w:t xml:space="preserve">nstead create a working title that appropriately describes both the level of responsibility and role of the job. </w:t>
      </w:r>
      <w:r w:rsidR="003711E2" w:rsidRPr="00B34EE4">
        <w:rPr>
          <w:rFonts w:ascii="Open Sans" w:hAnsi="Open Sans" w:cs="Open Sans"/>
          <w:sz w:val="20"/>
          <w:szCs w:val="19"/>
        </w:rPr>
        <w:t>An example of a good job title is ‘Parking</w:t>
      </w:r>
      <w:r w:rsidR="003711E2" w:rsidRPr="00B34EE4">
        <w:rPr>
          <w:rFonts w:ascii="Open Sans" w:hAnsi="Open Sans" w:cs="Open Sans"/>
          <w:sz w:val="20"/>
          <w:szCs w:val="19"/>
          <w:lang w:val="en-US"/>
        </w:rPr>
        <w:t xml:space="preserve"> Inspector’. An example of a bad job title for the same position would be ‘Council Enforcement Officer’. This title gives you no indication of what is being enforced. In this case, the word ‘parking’ would be a mandatory requirement in the job title.</w:t>
      </w:r>
    </w:p>
    <w:p w:rsidR="008103CD" w:rsidRPr="00B34EE4" w:rsidRDefault="008103CD" w:rsidP="003711E2">
      <w:pPr>
        <w:rPr>
          <w:rFonts w:ascii="Open Sans" w:hAnsi="Open Sans" w:cs="Open Sans"/>
          <w:sz w:val="19"/>
          <w:szCs w:val="19"/>
          <w:lang w:val="en-US"/>
        </w:rPr>
      </w:pPr>
    </w:p>
    <w:p w:rsidR="00B34EE4" w:rsidRDefault="00B34EE4">
      <w:pPr>
        <w:rPr>
          <w:b/>
        </w:rPr>
      </w:pPr>
      <w:r>
        <w:rPr>
          <w:b/>
        </w:rPr>
        <w:br w:type="page"/>
      </w:r>
    </w:p>
    <w:p w:rsidR="003711E2" w:rsidRPr="00B34EE4" w:rsidRDefault="0054165F" w:rsidP="001B3B3E">
      <w:pPr>
        <w:pStyle w:val="ListParagraph"/>
        <w:numPr>
          <w:ilvl w:val="0"/>
          <w:numId w:val="13"/>
        </w:numPr>
        <w:rPr>
          <w:rFonts w:ascii="Lexia DaMa" w:hAnsi="Lexia DaMa"/>
          <w:b/>
        </w:rPr>
      </w:pPr>
      <w:r w:rsidRPr="00B34EE4">
        <w:rPr>
          <w:rFonts w:ascii="Lexia DaMa" w:hAnsi="Lexia DaMa"/>
          <w:b/>
        </w:rPr>
        <w:lastRenderedPageBreak/>
        <w:t>Areas of Responsibility and Duties</w:t>
      </w:r>
    </w:p>
    <w:p w:rsidR="00F25C22" w:rsidRPr="00B34EE4" w:rsidRDefault="003711E2" w:rsidP="003711E2">
      <w:pPr>
        <w:rPr>
          <w:rFonts w:ascii="Open Sans" w:hAnsi="Open Sans" w:cs="Open Sans"/>
          <w:sz w:val="20"/>
          <w:lang w:val="en-US"/>
        </w:rPr>
      </w:pPr>
      <w:r w:rsidRPr="00B34EE4">
        <w:rPr>
          <w:rFonts w:ascii="Open Sans" w:hAnsi="Open Sans" w:cs="Open Sans"/>
          <w:sz w:val="20"/>
          <w:lang w:val="en-US"/>
        </w:rPr>
        <w:t xml:space="preserve">The job description should contain a list of the </w:t>
      </w:r>
      <w:r w:rsidR="0054165F" w:rsidRPr="00B34EE4">
        <w:rPr>
          <w:rFonts w:ascii="Open Sans" w:hAnsi="Open Sans" w:cs="Open Sans"/>
          <w:sz w:val="20"/>
          <w:lang w:val="en-US"/>
        </w:rPr>
        <w:t xml:space="preserve">areas of responsibilities and </w:t>
      </w:r>
      <w:r w:rsidRPr="00B34EE4">
        <w:rPr>
          <w:rFonts w:ascii="Open Sans" w:hAnsi="Open Sans" w:cs="Open Sans"/>
          <w:sz w:val="20"/>
          <w:lang w:val="en-US"/>
        </w:rPr>
        <w:t>duties associated with the role, along with the amount of time expected to be dedicated to each task.</w:t>
      </w:r>
      <w:r w:rsidR="008C2737" w:rsidRPr="00B34EE4">
        <w:rPr>
          <w:rFonts w:ascii="Open Sans" w:hAnsi="Open Sans" w:cs="Open Sans"/>
          <w:sz w:val="20"/>
          <w:lang w:val="en-US"/>
        </w:rPr>
        <w:t xml:space="preserve">  </w:t>
      </w:r>
      <w:r w:rsidRPr="00B34EE4">
        <w:rPr>
          <w:rFonts w:ascii="Open Sans" w:hAnsi="Open Sans" w:cs="Open Sans"/>
          <w:sz w:val="20"/>
          <w:lang w:val="en-US"/>
        </w:rPr>
        <w:t xml:space="preserve">This </w:t>
      </w:r>
      <w:r w:rsidR="0054165F" w:rsidRPr="00B34EE4">
        <w:rPr>
          <w:rFonts w:ascii="Open Sans" w:hAnsi="Open Sans" w:cs="Open Sans"/>
          <w:sz w:val="20"/>
          <w:lang w:val="en-US"/>
        </w:rPr>
        <w:t xml:space="preserve">may be </w:t>
      </w:r>
      <w:r w:rsidRPr="00B34EE4">
        <w:rPr>
          <w:rFonts w:ascii="Open Sans" w:hAnsi="Open Sans" w:cs="Open Sans"/>
          <w:sz w:val="20"/>
          <w:lang w:val="en-US"/>
        </w:rPr>
        <w:t xml:space="preserve">represented as </w:t>
      </w:r>
      <w:r w:rsidR="0054165F" w:rsidRPr="00B34EE4">
        <w:rPr>
          <w:rFonts w:ascii="Open Sans" w:hAnsi="Open Sans" w:cs="Open Sans"/>
          <w:sz w:val="20"/>
          <w:lang w:val="en-US"/>
        </w:rPr>
        <w:t xml:space="preserve">either </w:t>
      </w:r>
      <w:r w:rsidRPr="00B34EE4">
        <w:rPr>
          <w:rFonts w:ascii="Open Sans" w:hAnsi="Open Sans" w:cs="Open Sans"/>
          <w:sz w:val="20"/>
          <w:lang w:val="en-US"/>
        </w:rPr>
        <w:t>a percentage (i.e. filing 20%</w:t>
      </w:r>
      <w:r w:rsidR="0054165F" w:rsidRPr="00B34EE4">
        <w:rPr>
          <w:rFonts w:ascii="Open Sans" w:hAnsi="Open Sans" w:cs="Open Sans"/>
          <w:sz w:val="20"/>
          <w:lang w:val="en-US"/>
        </w:rPr>
        <w:t xml:space="preserve"> or week or month</w:t>
      </w:r>
      <w:r w:rsidRPr="00B34EE4">
        <w:rPr>
          <w:rFonts w:ascii="Open Sans" w:hAnsi="Open Sans" w:cs="Open Sans"/>
          <w:sz w:val="20"/>
          <w:lang w:val="en-US"/>
        </w:rPr>
        <w:t xml:space="preserve">, data entry 40% </w:t>
      </w:r>
      <w:r w:rsidR="0054165F" w:rsidRPr="00B34EE4">
        <w:rPr>
          <w:rFonts w:ascii="Open Sans" w:hAnsi="Open Sans" w:cs="Open Sans"/>
          <w:sz w:val="20"/>
          <w:lang w:val="en-US"/>
        </w:rPr>
        <w:t xml:space="preserve">of week or month, </w:t>
      </w:r>
      <w:r w:rsidR="008103CD" w:rsidRPr="00B34EE4">
        <w:rPr>
          <w:rFonts w:ascii="Open Sans" w:hAnsi="Open Sans" w:cs="Open Sans"/>
          <w:sz w:val="20"/>
          <w:lang w:val="en-US"/>
        </w:rPr>
        <w:t>etc.</w:t>
      </w:r>
      <w:r w:rsidRPr="00B34EE4">
        <w:rPr>
          <w:rFonts w:ascii="Open Sans" w:hAnsi="Open Sans" w:cs="Open Sans"/>
          <w:sz w:val="20"/>
          <w:lang w:val="en-US"/>
        </w:rPr>
        <w:t>)</w:t>
      </w:r>
      <w:r w:rsidR="0054165F" w:rsidRPr="00B34EE4">
        <w:rPr>
          <w:rFonts w:ascii="Open Sans" w:hAnsi="Open Sans" w:cs="Open Sans"/>
          <w:sz w:val="20"/>
          <w:lang w:val="en-US"/>
        </w:rPr>
        <w:t xml:space="preserve"> or rough hourly guide (leading the team meeting and direct oversight of reports: 8 hours per week)</w:t>
      </w:r>
      <w:r w:rsidRPr="00B34EE4">
        <w:rPr>
          <w:rFonts w:ascii="Open Sans" w:hAnsi="Open Sans" w:cs="Open Sans"/>
          <w:sz w:val="20"/>
          <w:lang w:val="en-US"/>
        </w:rPr>
        <w:t xml:space="preserve">. </w:t>
      </w:r>
    </w:p>
    <w:p w:rsidR="003711E2" w:rsidRPr="00B34EE4" w:rsidRDefault="003711E2" w:rsidP="003711E2">
      <w:pPr>
        <w:rPr>
          <w:rFonts w:ascii="Open Sans" w:hAnsi="Open Sans" w:cs="Open Sans"/>
          <w:sz w:val="20"/>
          <w:lang w:val="en-US"/>
        </w:rPr>
      </w:pPr>
      <w:r w:rsidRPr="00B34EE4">
        <w:rPr>
          <w:rFonts w:ascii="Open Sans" w:hAnsi="Open Sans" w:cs="Open Sans"/>
          <w:sz w:val="20"/>
          <w:lang w:val="en-US"/>
        </w:rPr>
        <w:t>Descriptions of duties should be no more than two or three sentences in length and should be outcome-based, containing an action, an object and a purpose (e</w:t>
      </w:r>
      <w:r w:rsidR="008103CD" w:rsidRPr="00B34EE4">
        <w:rPr>
          <w:rFonts w:ascii="Open Sans" w:hAnsi="Open Sans" w:cs="Open Sans"/>
          <w:sz w:val="20"/>
          <w:lang w:val="en-US"/>
        </w:rPr>
        <w:t>.</w:t>
      </w:r>
      <w:r w:rsidRPr="00B34EE4">
        <w:rPr>
          <w:rFonts w:ascii="Open Sans" w:hAnsi="Open Sans" w:cs="Open Sans"/>
          <w:sz w:val="20"/>
          <w:lang w:val="en-US"/>
        </w:rPr>
        <w:t>g</w:t>
      </w:r>
      <w:r w:rsidR="008103CD" w:rsidRPr="00B34EE4">
        <w:rPr>
          <w:rFonts w:ascii="Open Sans" w:hAnsi="Open Sans" w:cs="Open Sans"/>
          <w:sz w:val="20"/>
          <w:lang w:val="en-US"/>
        </w:rPr>
        <w:t>.,</w:t>
      </w:r>
      <w:r w:rsidRPr="00B34EE4">
        <w:rPr>
          <w:rFonts w:ascii="Open Sans" w:hAnsi="Open Sans" w:cs="Open Sans"/>
          <w:sz w:val="20"/>
          <w:lang w:val="en-US"/>
        </w:rPr>
        <w:t xml:space="preserve"> ‘compiles monthly reports to allow monitoring of the department’s budget’).</w:t>
      </w:r>
      <w:r w:rsidR="00F25C22" w:rsidRPr="00B34EE4">
        <w:rPr>
          <w:rFonts w:ascii="Open Sans" w:hAnsi="Open Sans" w:cs="Open Sans"/>
          <w:sz w:val="20"/>
          <w:lang w:val="en-US"/>
        </w:rPr>
        <w:t xml:space="preserve">  That is, within each area of responsibility there should be a statement that briefly indicates:</w:t>
      </w:r>
    </w:p>
    <w:p w:rsidR="00F25C22" w:rsidRPr="00B34EE4" w:rsidRDefault="00F25C22" w:rsidP="00F25C22">
      <w:pPr>
        <w:pStyle w:val="ListParagraph"/>
        <w:numPr>
          <w:ilvl w:val="0"/>
          <w:numId w:val="7"/>
        </w:numPr>
        <w:rPr>
          <w:rFonts w:ascii="Open Sans" w:hAnsi="Open Sans" w:cs="Open Sans"/>
          <w:sz w:val="20"/>
          <w:lang w:val="en-US"/>
        </w:rPr>
      </w:pPr>
      <w:r w:rsidRPr="00B34EE4">
        <w:rPr>
          <w:rFonts w:ascii="Open Sans" w:hAnsi="Open Sans" w:cs="Open Sans"/>
          <w:sz w:val="20"/>
          <w:lang w:val="en-US"/>
        </w:rPr>
        <w:t xml:space="preserve">“What you do” </w:t>
      </w:r>
    </w:p>
    <w:p w:rsidR="00F25C22" w:rsidRPr="00B34EE4" w:rsidRDefault="00F25C22" w:rsidP="00F25C22">
      <w:pPr>
        <w:pStyle w:val="ListParagraph"/>
        <w:numPr>
          <w:ilvl w:val="0"/>
          <w:numId w:val="7"/>
        </w:numPr>
        <w:rPr>
          <w:rFonts w:ascii="Open Sans" w:hAnsi="Open Sans" w:cs="Open Sans"/>
          <w:sz w:val="20"/>
          <w:lang w:val="en-US"/>
        </w:rPr>
      </w:pPr>
      <w:r w:rsidRPr="00B34EE4">
        <w:rPr>
          <w:rFonts w:ascii="Open Sans" w:hAnsi="Open Sans" w:cs="Open Sans"/>
          <w:sz w:val="20"/>
          <w:lang w:val="en-US"/>
        </w:rPr>
        <w:t xml:space="preserve">“How you do it”; and </w:t>
      </w:r>
    </w:p>
    <w:p w:rsidR="00F25C22" w:rsidRPr="00B34EE4" w:rsidRDefault="00F25C22" w:rsidP="00F25C22">
      <w:pPr>
        <w:pStyle w:val="ListParagraph"/>
        <w:numPr>
          <w:ilvl w:val="0"/>
          <w:numId w:val="7"/>
        </w:numPr>
        <w:rPr>
          <w:rFonts w:ascii="Open Sans" w:hAnsi="Open Sans" w:cs="Open Sans"/>
          <w:sz w:val="20"/>
          <w:lang w:val="en-US"/>
        </w:rPr>
      </w:pPr>
      <w:r w:rsidRPr="00B34EE4">
        <w:rPr>
          <w:rFonts w:ascii="Open Sans" w:hAnsi="Open Sans" w:cs="Open Sans"/>
          <w:sz w:val="20"/>
          <w:lang w:val="en-US"/>
        </w:rPr>
        <w:t>“What is expected outcome</w:t>
      </w:r>
      <w:r w:rsidR="00AD1F4F" w:rsidRPr="00B34EE4">
        <w:rPr>
          <w:rFonts w:ascii="Open Sans" w:hAnsi="Open Sans" w:cs="Open Sans"/>
          <w:sz w:val="20"/>
          <w:lang w:val="en-US"/>
        </w:rPr>
        <w:t>”.</w:t>
      </w:r>
    </w:p>
    <w:p w:rsidR="003711E2" w:rsidRPr="00B34EE4" w:rsidRDefault="003711E2" w:rsidP="003711E2">
      <w:pPr>
        <w:rPr>
          <w:rFonts w:ascii="Open Sans" w:hAnsi="Open Sans" w:cs="Open Sans"/>
          <w:sz w:val="20"/>
          <w:lang w:val="en-US"/>
        </w:rPr>
      </w:pPr>
      <w:r w:rsidRPr="00B34EE4">
        <w:rPr>
          <w:rFonts w:ascii="Open Sans" w:hAnsi="Open Sans" w:cs="Open Sans"/>
          <w:sz w:val="20"/>
          <w:lang w:val="en-US"/>
        </w:rPr>
        <w:t>The list of duties and responsibilities will vary in length, but as a rule, should be as short as possible, otherwise the document becomes an operational manual rather than a job description.</w:t>
      </w:r>
      <w:r w:rsidR="008C2737" w:rsidRPr="00B34EE4">
        <w:rPr>
          <w:rFonts w:ascii="Open Sans" w:hAnsi="Open Sans" w:cs="Open Sans"/>
          <w:sz w:val="20"/>
          <w:lang w:val="en-US"/>
        </w:rPr>
        <w:t xml:space="preserve"> </w:t>
      </w:r>
      <w:r w:rsidRPr="00B34EE4">
        <w:rPr>
          <w:rFonts w:ascii="Open Sans" w:hAnsi="Open Sans" w:cs="Open Sans"/>
          <w:sz w:val="20"/>
          <w:lang w:val="en-US"/>
        </w:rPr>
        <w:t>Roles in smaller companies (e</w:t>
      </w:r>
      <w:r w:rsidR="008103CD" w:rsidRPr="00B34EE4">
        <w:rPr>
          <w:rFonts w:ascii="Open Sans" w:hAnsi="Open Sans" w:cs="Open Sans"/>
          <w:sz w:val="20"/>
          <w:lang w:val="en-US"/>
        </w:rPr>
        <w:t>.</w:t>
      </w:r>
      <w:r w:rsidRPr="00B34EE4">
        <w:rPr>
          <w:rFonts w:ascii="Open Sans" w:hAnsi="Open Sans" w:cs="Open Sans"/>
          <w:sz w:val="20"/>
          <w:lang w:val="en-US"/>
        </w:rPr>
        <w:t>g</w:t>
      </w:r>
      <w:r w:rsidR="008103CD" w:rsidRPr="00B34EE4">
        <w:rPr>
          <w:rFonts w:ascii="Open Sans" w:hAnsi="Open Sans" w:cs="Open Sans"/>
          <w:sz w:val="20"/>
          <w:lang w:val="en-US"/>
        </w:rPr>
        <w:t>.,</w:t>
      </w:r>
      <w:r w:rsidRPr="00B34EE4">
        <w:rPr>
          <w:rFonts w:ascii="Open Sans" w:hAnsi="Open Sans" w:cs="Open Sans"/>
          <w:sz w:val="20"/>
          <w:lang w:val="en-US"/>
        </w:rPr>
        <w:t xml:space="preserve"> office</w:t>
      </w:r>
      <w:r w:rsidR="008103CD" w:rsidRPr="00B34EE4">
        <w:rPr>
          <w:rFonts w:ascii="Open Sans" w:hAnsi="Open Sans" w:cs="Open Sans"/>
          <w:sz w:val="20"/>
          <w:lang w:val="en-US"/>
        </w:rPr>
        <w:t xml:space="preserve"> or operations </w:t>
      </w:r>
      <w:r w:rsidRPr="00B34EE4">
        <w:rPr>
          <w:rFonts w:ascii="Open Sans" w:hAnsi="Open Sans" w:cs="Open Sans"/>
          <w:sz w:val="20"/>
          <w:lang w:val="en-US"/>
        </w:rPr>
        <w:t>manager) may have more tasks associated with them, due to their ‘</w:t>
      </w:r>
      <w:r w:rsidR="008103CD" w:rsidRPr="00B34EE4">
        <w:rPr>
          <w:rFonts w:ascii="Open Sans" w:hAnsi="Open Sans" w:cs="Open Sans"/>
          <w:sz w:val="20"/>
          <w:lang w:val="en-US"/>
        </w:rPr>
        <w:t>all-rounder</w:t>
      </w:r>
      <w:r w:rsidRPr="00B34EE4">
        <w:rPr>
          <w:rFonts w:ascii="Open Sans" w:hAnsi="Open Sans" w:cs="Open Sans"/>
          <w:sz w:val="20"/>
          <w:lang w:val="en-US"/>
        </w:rPr>
        <w:t>’ nature, but you should still aim to keep your list to around fifteen tasks and preferably less.</w:t>
      </w:r>
    </w:p>
    <w:p w:rsidR="003711E2" w:rsidRPr="00B34EE4" w:rsidRDefault="00322CD9" w:rsidP="003711E2">
      <w:pPr>
        <w:rPr>
          <w:rFonts w:ascii="Open Sans" w:hAnsi="Open Sans" w:cs="Open Sans"/>
          <w:sz w:val="20"/>
        </w:rPr>
      </w:pPr>
      <w:r w:rsidRPr="00B34EE4">
        <w:rPr>
          <w:rFonts w:ascii="Open Sans" w:hAnsi="Open Sans" w:cs="Open Sans"/>
          <w:sz w:val="20"/>
        </w:rPr>
        <w:t>Here is a suggested method for coming up with the areas of responsibilities and duties:</w:t>
      </w:r>
    </w:p>
    <w:p w:rsidR="00322CD9" w:rsidRPr="00B34EE4" w:rsidRDefault="00322CD9" w:rsidP="00AD1F4F">
      <w:pPr>
        <w:pStyle w:val="ListParagraph"/>
        <w:numPr>
          <w:ilvl w:val="1"/>
          <w:numId w:val="1"/>
        </w:numPr>
        <w:rPr>
          <w:rFonts w:ascii="Open Sans" w:hAnsi="Open Sans" w:cs="Open Sans"/>
          <w:sz w:val="20"/>
        </w:rPr>
      </w:pPr>
      <w:r w:rsidRPr="00B34EE4">
        <w:rPr>
          <w:rFonts w:ascii="Open Sans" w:hAnsi="Open Sans" w:cs="Open Sans"/>
          <w:sz w:val="20"/>
        </w:rPr>
        <w:t>Brainstorm a list of all the duties required to perform the job. These are the individual tasks completed on a daily, weekly, monthly or annual basis.</w:t>
      </w:r>
    </w:p>
    <w:p w:rsidR="00322CD9" w:rsidRPr="00B34EE4" w:rsidRDefault="00322CD9" w:rsidP="00AD1F4F">
      <w:pPr>
        <w:pStyle w:val="ListParagraph"/>
        <w:numPr>
          <w:ilvl w:val="1"/>
          <w:numId w:val="1"/>
        </w:numPr>
        <w:rPr>
          <w:rFonts w:ascii="Open Sans" w:hAnsi="Open Sans" w:cs="Open Sans"/>
          <w:sz w:val="20"/>
        </w:rPr>
      </w:pPr>
      <w:r w:rsidRPr="00B34EE4">
        <w:rPr>
          <w:rFonts w:ascii="Open Sans" w:hAnsi="Open Sans" w:cs="Open Sans"/>
          <w:sz w:val="20"/>
        </w:rPr>
        <w:t>Review the list and group the duties based upon the specific functions and responsibilities of the position.</w:t>
      </w:r>
    </w:p>
    <w:p w:rsidR="00322CD9" w:rsidRPr="00B34EE4" w:rsidRDefault="00322CD9" w:rsidP="00AD1F4F">
      <w:pPr>
        <w:pStyle w:val="ListParagraph"/>
        <w:numPr>
          <w:ilvl w:val="1"/>
          <w:numId w:val="1"/>
        </w:numPr>
        <w:rPr>
          <w:rFonts w:ascii="Open Sans" w:hAnsi="Open Sans" w:cs="Open Sans"/>
          <w:sz w:val="20"/>
        </w:rPr>
      </w:pPr>
      <w:r w:rsidRPr="00B34EE4">
        <w:rPr>
          <w:rFonts w:ascii="Open Sans" w:hAnsi="Open Sans" w:cs="Open Sans"/>
          <w:sz w:val="20"/>
        </w:rPr>
        <w:t>Establish and order the “Key areas of responsibility” for the position.</w:t>
      </w:r>
    </w:p>
    <w:p w:rsidR="00322CD9" w:rsidRPr="00B34EE4" w:rsidRDefault="00AD1F4F" w:rsidP="00AD1F4F">
      <w:pPr>
        <w:pStyle w:val="ListParagraph"/>
        <w:numPr>
          <w:ilvl w:val="1"/>
          <w:numId w:val="1"/>
        </w:numPr>
        <w:rPr>
          <w:rFonts w:ascii="Open Sans" w:hAnsi="Open Sans" w:cs="Open Sans"/>
          <w:sz w:val="20"/>
        </w:rPr>
      </w:pPr>
      <w:r w:rsidRPr="00B34EE4">
        <w:rPr>
          <w:rFonts w:ascii="Open Sans" w:hAnsi="Open Sans" w:cs="Open Sans"/>
          <w:sz w:val="20"/>
        </w:rPr>
        <w:t>Compose the description of duties associated with each area of responsibility that is outcome based, containing the key action, object, and purpose as described above.</w:t>
      </w:r>
    </w:p>
    <w:p w:rsidR="00D416CE" w:rsidRPr="00B34EE4" w:rsidRDefault="00D416CE" w:rsidP="00D416CE">
      <w:pPr>
        <w:rPr>
          <w:rFonts w:ascii="Open Sans" w:hAnsi="Open Sans" w:cs="Open Sans"/>
          <w:sz w:val="20"/>
        </w:rPr>
      </w:pPr>
      <w:r w:rsidRPr="00B34EE4">
        <w:rPr>
          <w:rFonts w:ascii="Open Sans" w:hAnsi="Open Sans" w:cs="Open Sans"/>
          <w:sz w:val="20"/>
        </w:rPr>
        <w:t>The Leadership framework broad domains (i.e., Heart for God; Relationships; and Roles, Responsibilities and Results) contains three holistic areas to structure this section (see Appendix</w:t>
      </w:r>
      <w:r w:rsidR="00B34EE4" w:rsidRPr="00B34EE4">
        <w:rPr>
          <w:rFonts w:ascii="Open Sans" w:hAnsi="Open Sans" w:cs="Open Sans"/>
          <w:sz w:val="20"/>
        </w:rPr>
        <w:t xml:space="preserve"> A</w:t>
      </w:r>
      <w:r w:rsidRPr="00B34EE4">
        <w:rPr>
          <w:rFonts w:ascii="Open Sans" w:hAnsi="Open Sans" w:cs="Open Sans"/>
          <w:sz w:val="20"/>
        </w:rPr>
        <w:t>).</w:t>
      </w:r>
      <w:r w:rsidR="006F2199" w:rsidRPr="00B34EE4">
        <w:rPr>
          <w:rFonts w:ascii="Open Sans" w:hAnsi="Open Sans" w:cs="Open Sans"/>
          <w:sz w:val="20"/>
        </w:rPr>
        <w:t xml:space="preserve">  Note:  This document does not suggest forcing ministry related tasks into the four roles (Direction setter, </w:t>
      </w:r>
      <w:r w:rsidR="00B34EE4" w:rsidRPr="00B34EE4">
        <w:rPr>
          <w:rFonts w:ascii="Open Sans" w:hAnsi="Open Sans" w:cs="Open Sans"/>
          <w:sz w:val="20"/>
        </w:rPr>
        <w:t>C</w:t>
      </w:r>
      <w:r w:rsidR="006F2199" w:rsidRPr="00B34EE4">
        <w:rPr>
          <w:rFonts w:ascii="Open Sans" w:hAnsi="Open Sans" w:cs="Open Sans"/>
          <w:sz w:val="20"/>
        </w:rPr>
        <w:t xml:space="preserve">oach, </w:t>
      </w:r>
      <w:r w:rsidR="00B34EE4" w:rsidRPr="00B34EE4">
        <w:rPr>
          <w:rFonts w:ascii="Open Sans" w:hAnsi="Open Sans" w:cs="Open Sans"/>
          <w:sz w:val="20"/>
        </w:rPr>
        <w:t>C</w:t>
      </w:r>
      <w:r w:rsidR="006F2199" w:rsidRPr="00B34EE4">
        <w:rPr>
          <w:rFonts w:ascii="Open Sans" w:hAnsi="Open Sans" w:cs="Open Sans"/>
          <w:sz w:val="20"/>
        </w:rPr>
        <w:t xml:space="preserve">hange agent, and </w:t>
      </w:r>
      <w:r w:rsidR="00B34EE4" w:rsidRPr="00B34EE4">
        <w:rPr>
          <w:rFonts w:ascii="Open Sans" w:hAnsi="Open Sans" w:cs="Open Sans"/>
          <w:sz w:val="20"/>
        </w:rPr>
        <w:t>S</w:t>
      </w:r>
      <w:r w:rsidR="006F2199" w:rsidRPr="00B34EE4">
        <w:rPr>
          <w:rFonts w:ascii="Open Sans" w:hAnsi="Open Sans" w:cs="Open Sans"/>
          <w:sz w:val="20"/>
        </w:rPr>
        <w:t>pokesperson), nor responsibilities (</w:t>
      </w:r>
      <w:r w:rsidR="00B34EE4" w:rsidRPr="00B34EE4">
        <w:rPr>
          <w:rFonts w:ascii="Open Sans" w:hAnsi="Open Sans" w:cs="Open Sans"/>
          <w:sz w:val="20"/>
        </w:rPr>
        <w:t>V</w:t>
      </w:r>
      <w:r w:rsidR="006F2199" w:rsidRPr="00B34EE4">
        <w:rPr>
          <w:rFonts w:ascii="Open Sans" w:hAnsi="Open Sans" w:cs="Open Sans"/>
          <w:sz w:val="20"/>
        </w:rPr>
        <w:t xml:space="preserve">ision-casting, </w:t>
      </w:r>
      <w:r w:rsidR="00B34EE4" w:rsidRPr="00B34EE4">
        <w:rPr>
          <w:rFonts w:ascii="Open Sans" w:hAnsi="Open Sans" w:cs="Open Sans"/>
          <w:sz w:val="20"/>
        </w:rPr>
        <w:t>S</w:t>
      </w:r>
      <w:r w:rsidR="006F2199" w:rsidRPr="00B34EE4">
        <w:rPr>
          <w:rFonts w:ascii="Open Sans" w:hAnsi="Open Sans" w:cs="Open Sans"/>
          <w:sz w:val="20"/>
        </w:rPr>
        <w:t xml:space="preserve">trategy formulation, </w:t>
      </w:r>
      <w:r w:rsidR="00B34EE4" w:rsidRPr="00B34EE4">
        <w:rPr>
          <w:rFonts w:ascii="Open Sans" w:hAnsi="Open Sans" w:cs="Open Sans"/>
          <w:sz w:val="20"/>
        </w:rPr>
        <w:t>A</w:t>
      </w:r>
      <w:r w:rsidR="006F2199" w:rsidRPr="00B34EE4">
        <w:rPr>
          <w:rFonts w:ascii="Open Sans" w:hAnsi="Open Sans" w:cs="Open Sans"/>
          <w:sz w:val="20"/>
        </w:rPr>
        <w:t xml:space="preserve">ligning, and </w:t>
      </w:r>
      <w:r w:rsidR="00B34EE4" w:rsidRPr="00B34EE4">
        <w:rPr>
          <w:rFonts w:ascii="Open Sans" w:hAnsi="Open Sans" w:cs="Open Sans"/>
          <w:sz w:val="20"/>
        </w:rPr>
        <w:t>M</w:t>
      </w:r>
      <w:r w:rsidR="006F2199" w:rsidRPr="00B34EE4">
        <w:rPr>
          <w:rFonts w:ascii="Open Sans" w:hAnsi="Open Sans" w:cs="Open Sans"/>
          <w:sz w:val="20"/>
        </w:rPr>
        <w:t xml:space="preserve">otivating).  </w:t>
      </w:r>
      <w:r w:rsidR="00C72D4A" w:rsidRPr="00B34EE4">
        <w:rPr>
          <w:rFonts w:ascii="Open Sans" w:hAnsi="Open Sans" w:cs="Open Sans"/>
          <w:sz w:val="20"/>
        </w:rPr>
        <w:t>It is recommended that one starts with the more open process described below</w:t>
      </w:r>
      <w:r w:rsidR="00B34EE4" w:rsidRPr="00B34EE4">
        <w:rPr>
          <w:rFonts w:ascii="Open Sans" w:hAnsi="Open Sans" w:cs="Open Sans"/>
          <w:sz w:val="20"/>
        </w:rPr>
        <w:t>.  H</w:t>
      </w:r>
      <w:r w:rsidR="00C72D4A" w:rsidRPr="00B34EE4">
        <w:rPr>
          <w:rFonts w:ascii="Open Sans" w:hAnsi="Open Sans" w:cs="Open Sans"/>
          <w:sz w:val="20"/>
        </w:rPr>
        <w:t>owever, the</w:t>
      </w:r>
      <w:r w:rsidR="00B34EE4" w:rsidRPr="00B34EE4">
        <w:rPr>
          <w:rFonts w:ascii="Open Sans" w:hAnsi="Open Sans" w:cs="Open Sans"/>
          <w:sz w:val="20"/>
        </w:rPr>
        <w:t xml:space="preserve"> </w:t>
      </w:r>
      <w:r w:rsidR="00C72D4A" w:rsidRPr="00B34EE4">
        <w:rPr>
          <w:rFonts w:ascii="Open Sans" w:hAnsi="Open Sans" w:cs="Open Sans"/>
          <w:sz w:val="20"/>
        </w:rPr>
        <w:t xml:space="preserve">categories </w:t>
      </w:r>
      <w:r w:rsidR="00B34EE4" w:rsidRPr="00B34EE4">
        <w:rPr>
          <w:rFonts w:ascii="Open Sans" w:hAnsi="Open Sans" w:cs="Open Sans"/>
          <w:sz w:val="20"/>
        </w:rPr>
        <w:t xml:space="preserve">prescribed by the Leadership Framework concerning roles and responsibilities </w:t>
      </w:r>
      <w:r w:rsidR="00C72D4A" w:rsidRPr="00B34EE4">
        <w:rPr>
          <w:rFonts w:ascii="Open Sans" w:hAnsi="Open Sans" w:cs="Open Sans"/>
          <w:sz w:val="20"/>
        </w:rPr>
        <w:t>may assist in completing the description of a role</w:t>
      </w:r>
      <w:r w:rsidR="006F2199" w:rsidRPr="00B34EE4">
        <w:rPr>
          <w:rFonts w:ascii="Open Sans" w:hAnsi="Open Sans" w:cs="Open Sans"/>
          <w:sz w:val="20"/>
        </w:rPr>
        <w:t xml:space="preserve">.  </w:t>
      </w:r>
    </w:p>
    <w:p w:rsidR="00322CD9" w:rsidRDefault="00322CD9" w:rsidP="003711E2"/>
    <w:p w:rsidR="00B34EE4" w:rsidRDefault="00B34EE4">
      <w:pPr>
        <w:rPr>
          <w:b/>
        </w:rPr>
      </w:pPr>
      <w:r>
        <w:rPr>
          <w:b/>
        </w:rPr>
        <w:br w:type="page"/>
      </w:r>
    </w:p>
    <w:p w:rsidR="003711E2" w:rsidRPr="00B34EE4" w:rsidRDefault="008103CD" w:rsidP="001B3B3E">
      <w:pPr>
        <w:pStyle w:val="ListParagraph"/>
        <w:numPr>
          <w:ilvl w:val="0"/>
          <w:numId w:val="6"/>
        </w:numPr>
        <w:ind w:left="360"/>
        <w:rPr>
          <w:rFonts w:ascii="Lexia DaMa" w:hAnsi="Lexia DaMa"/>
          <w:b/>
        </w:rPr>
      </w:pPr>
      <w:r w:rsidRPr="00B34EE4">
        <w:rPr>
          <w:rFonts w:ascii="Lexia DaMa" w:hAnsi="Lexia DaMa"/>
          <w:b/>
        </w:rPr>
        <w:lastRenderedPageBreak/>
        <w:t>Skills and c</w:t>
      </w:r>
      <w:r w:rsidR="00C91FAF" w:rsidRPr="00B34EE4">
        <w:rPr>
          <w:rFonts w:ascii="Lexia DaMa" w:hAnsi="Lexia DaMa"/>
          <w:b/>
        </w:rPr>
        <w:t xml:space="preserve">haracteristic </w:t>
      </w:r>
      <w:r w:rsidR="001B3B3E" w:rsidRPr="00B34EE4">
        <w:rPr>
          <w:rFonts w:ascii="Lexia DaMa" w:hAnsi="Lexia DaMa"/>
          <w:b/>
        </w:rPr>
        <w:t>values</w:t>
      </w:r>
    </w:p>
    <w:p w:rsidR="008103CD" w:rsidRPr="00B34EE4" w:rsidRDefault="008103CD" w:rsidP="008103CD">
      <w:pPr>
        <w:rPr>
          <w:rFonts w:ascii="Open Sans" w:hAnsi="Open Sans" w:cs="Open Sans"/>
          <w:sz w:val="20"/>
        </w:rPr>
      </w:pPr>
      <w:r w:rsidRPr="00B34EE4">
        <w:rPr>
          <w:rFonts w:ascii="Open Sans" w:hAnsi="Open Sans" w:cs="Open Sans"/>
          <w:sz w:val="20"/>
        </w:rPr>
        <w:t xml:space="preserve">Skills and </w:t>
      </w:r>
      <w:r w:rsidR="00C91FAF" w:rsidRPr="00B34EE4">
        <w:rPr>
          <w:rFonts w:ascii="Open Sans" w:hAnsi="Open Sans" w:cs="Open Sans"/>
          <w:sz w:val="20"/>
        </w:rPr>
        <w:t xml:space="preserve">characteristic </w:t>
      </w:r>
      <w:r w:rsidR="001B3B3E" w:rsidRPr="00B34EE4">
        <w:rPr>
          <w:rFonts w:ascii="Open Sans" w:hAnsi="Open Sans" w:cs="Open Sans"/>
          <w:sz w:val="20"/>
        </w:rPr>
        <w:t>values</w:t>
      </w:r>
      <w:r w:rsidRPr="00B34EE4">
        <w:rPr>
          <w:rFonts w:ascii="Open Sans" w:hAnsi="Open Sans" w:cs="Open Sans"/>
          <w:sz w:val="20"/>
        </w:rPr>
        <w:t xml:space="preserve"> should be listed separately as they are two separate and unique things.  </w:t>
      </w:r>
    </w:p>
    <w:p w:rsidR="008103CD" w:rsidRPr="00B34EE4" w:rsidRDefault="008103CD" w:rsidP="00C91FAF">
      <w:pPr>
        <w:pStyle w:val="ListParagraph"/>
        <w:numPr>
          <w:ilvl w:val="0"/>
          <w:numId w:val="4"/>
        </w:numPr>
        <w:rPr>
          <w:rFonts w:ascii="Open Sans" w:hAnsi="Open Sans" w:cs="Open Sans"/>
          <w:sz w:val="20"/>
          <w:shd w:val="clear" w:color="auto" w:fill="FFFFFF"/>
        </w:rPr>
      </w:pPr>
      <w:r w:rsidRPr="00B34EE4">
        <w:rPr>
          <w:rFonts w:ascii="Open Sans" w:hAnsi="Open Sans" w:cs="Open Sans"/>
          <w:sz w:val="20"/>
        </w:rPr>
        <w:t xml:space="preserve">Skills </w:t>
      </w:r>
      <w:r w:rsidRPr="00B34EE4">
        <w:rPr>
          <w:rFonts w:ascii="Open Sans" w:hAnsi="Open Sans" w:cs="Open Sans"/>
          <w:sz w:val="20"/>
          <w:shd w:val="clear" w:color="auto" w:fill="FFFFFF"/>
        </w:rPr>
        <w:t>are activities a person can perform based on what they have learned in the past, or from qualifications they have obtained.</w:t>
      </w:r>
      <w:r w:rsidR="002E2A49" w:rsidRPr="00B34EE4">
        <w:rPr>
          <w:rFonts w:ascii="Open Sans" w:hAnsi="Open Sans" w:cs="Open Sans"/>
          <w:sz w:val="20"/>
          <w:shd w:val="clear" w:color="auto" w:fill="FFFFFF"/>
        </w:rPr>
        <w:t xml:space="preserve"> An example of a skill is the ability to give effective presentations. It is a skill that can be learned through study and practice.  </w:t>
      </w:r>
    </w:p>
    <w:p w:rsidR="008103CD" w:rsidRPr="00B34EE4" w:rsidRDefault="00C91FAF" w:rsidP="00C91FAF">
      <w:pPr>
        <w:pStyle w:val="ListParagraph"/>
        <w:numPr>
          <w:ilvl w:val="0"/>
          <w:numId w:val="4"/>
        </w:numPr>
        <w:rPr>
          <w:rStyle w:val="apple-converted-space"/>
          <w:rFonts w:ascii="Open Sans" w:hAnsi="Open Sans" w:cs="Open Sans"/>
          <w:color w:val="2A4656"/>
          <w:sz w:val="20"/>
          <w:shd w:val="clear" w:color="auto" w:fill="FFFFFF"/>
        </w:rPr>
      </w:pPr>
      <w:r w:rsidRPr="00B34EE4">
        <w:rPr>
          <w:rFonts w:ascii="Open Sans" w:hAnsi="Open Sans" w:cs="Open Sans"/>
          <w:sz w:val="20"/>
          <w:shd w:val="clear" w:color="auto" w:fill="FFFFFF"/>
        </w:rPr>
        <w:t xml:space="preserve">Characteristic </w:t>
      </w:r>
      <w:r w:rsidR="001B3B3E" w:rsidRPr="00B34EE4">
        <w:rPr>
          <w:rFonts w:ascii="Open Sans" w:hAnsi="Open Sans" w:cs="Open Sans"/>
          <w:sz w:val="20"/>
          <w:shd w:val="clear" w:color="auto" w:fill="FFFFFF"/>
        </w:rPr>
        <w:t xml:space="preserve">values </w:t>
      </w:r>
      <w:r w:rsidR="008103CD" w:rsidRPr="00B34EE4">
        <w:rPr>
          <w:rFonts w:ascii="Open Sans" w:hAnsi="Open Sans" w:cs="Open Sans"/>
          <w:sz w:val="20"/>
          <w:shd w:val="clear" w:color="auto" w:fill="FFFFFF"/>
        </w:rPr>
        <w:t xml:space="preserve">are </w:t>
      </w:r>
      <w:r w:rsidR="001B3B3E" w:rsidRPr="00B34EE4">
        <w:rPr>
          <w:rFonts w:ascii="Open Sans" w:hAnsi="Open Sans" w:cs="Open Sans"/>
          <w:sz w:val="20"/>
          <w:shd w:val="clear" w:color="auto" w:fill="FFFFFF"/>
        </w:rPr>
        <w:t xml:space="preserve">those key attitudes necessary for success in the organisational culture as well as in this particular job.  In addition to our Power to Change core values of bold faith, interdependence, character growth, and fruitfulness, there may be additional characteristic values </w:t>
      </w:r>
      <w:r w:rsidR="002E2A49" w:rsidRPr="00B34EE4">
        <w:rPr>
          <w:rFonts w:ascii="Open Sans" w:hAnsi="Open Sans" w:cs="Open Sans"/>
          <w:sz w:val="20"/>
          <w:shd w:val="clear" w:color="auto" w:fill="FFFFFF"/>
        </w:rPr>
        <w:t xml:space="preserve">worth emphasising </w:t>
      </w:r>
      <w:r w:rsidR="001B3B3E" w:rsidRPr="00B34EE4">
        <w:rPr>
          <w:rFonts w:ascii="Open Sans" w:hAnsi="Open Sans" w:cs="Open Sans"/>
          <w:sz w:val="20"/>
          <w:shd w:val="clear" w:color="auto" w:fill="FFFFFF"/>
        </w:rPr>
        <w:t xml:space="preserve">such as initiative, </w:t>
      </w:r>
      <w:r w:rsidR="002E2A49" w:rsidRPr="00B34EE4">
        <w:rPr>
          <w:rFonts w:ascii="Open Sans" w:hAnsi="Open Sans" w:cs="Open Sans"/>
          <w:sz w:val="20"/>
          <w:shd w:val="clear" w:color="auto" w:fill="FFFFFF"/>
        </w:rPr>
        <w:t>attention to detail, experimentations and creativity, etc.</w:t>
      </w:r>
    </w:p>
    <w:p w:rsidR="00C91FAF" w:rsidRPr="00B34EE4" w:rsidRDefault="00C91FAF" w:rsidP="00C91FAF">
      <w:pPr>
        <w:rPr>
          <w:rFonts w:ascii="Open Sans" w:hAnsi="Open Sans" w:cs="Open Sans"/>
          <w:sz w:val="20"/>
          <w:shd w:val="clear" w:color="auto" w:fill="FFFFFF"/>
        </w:rPr>
      </w:pPr>
    </w:p>
    <w:p w:rsidR="008103CD" w:rsidRPr="00B34EE4" w:rsidRDefault="00C91FAF" w:rsidP="001B3B3E">
      <w:pPr>
        <w:pStyle w:val="ListParagraph"/>
        <w:numPr>
          <w:ilvl w:val="0"/>
          <w:numId w:val="6"/>
        </w:numPr>
        <w:rPr>
          <w:rFonts w:ascii="Lexia DaMa" w:hAnsi="Lexia DaMa"/>
          <w:b/>
        </w:rPr>
      </w:pPr>
      <w:r w:rsidRPr="00B34EE4">
        <w:rPr>
          <w:rFonts w:ascii="Lexia DaMa" w:hAnsi="Lexia DaMa"/>
          <w:b/>
        </w:rPr>
        <w:t>Relationships</w:t>
      </w:r>
    </w:p>
    <w:p w:rsidR="00C91FAF" w:rsidRPr="00B34EE4" w:rsidRDefault="00C91FAF" w:rsidP="00C91FAF">
      <w:pPr>
        <w:rPr>
          <w:rFonts w:ascii="Open Sans" w:hAnsi="Open Sans" w:cs="Open Sans"/>
          <w:b/>
          <w:sz w:val="20"/>
        </w:rPr>
      </w:pPr>
      <w:r w:rsidRPr="00B34EE4">
        <w:rPr>
          <w:rFonts w:ascii="Open Sans" w:hAnsi="Open Sans" w:cs="Open Sans"/>
          <w:sz w:val="20"/>
          <w:shd w:val="clear" w:color="auto" w:fill="FFFFFF"/>
        </w:rPr>
        <w:t>It is important to include reporting lines and working relationships in your job description.</w:t>
      </w:r>
    </w:p>
    <w:p w:rsidR="00C91FAF" w:rsidRPr="00B34EE4" w:rsidRDefault="00C91FAF" w:rsidP="0054165F">
      <w:pPr>
        <w:pStyle w:val="ListParagraph"/>
        <w:numPr>
          <w:ilvl w:val="0"/>
          <w:numId w:val="5"/>
        </w:numPr>
        <w:rPr>
          <w:rFonts w:ascii="Open Sans" w:hAnsi="Open Sans" w:cs="Open Sans"/>
          <w:sz w:val="20"/>
          <w:lang w:val="en-US"/>
        </w:rPr>
      </w:pPr>
      <w:r w:rsidRPr="00B34EE4">
        <w:rPr>
          <w:rFonts w:ascii="Open Sans" w:hAnsi="Open Sans" w:cs="Open Sans"/>
          <w:i/>
          <w:sz w:val="20"/>
          <w:lang w:val="en-US"/>
        </w:rPr>
        <w:t>Reporting lines</w:t>
      </w:r>
      <w:r w:rsidRPr="00B34EE4">
        <w:rPr>
          <w:rFonts w:ascii="Open Sans" w:hAnsi="Open Sans" w:cs="Open Sans"/>
          <w:sz w:val="20"/>
          <w:lang w:val="en-US"/>
        </w:rPr>
        <w:t xml:space="preserve"> clarify the responsibilities of the position by showing who the member reports to and who reports to them. In order to set appropriate expectations, frequency and the nature of interactions in reporting relationships may be important to outline.  Reporting lines give the member insight into the hierarchical structure of the organisation and how their position fits into it.</w:t>
      </w:r>
    </w:p>
    <w:p w:rsidR="00C91FAF" w:rsidRPr="00B34EE4" w:rsidRDefault="00C91FAF" w:rsidP="0054165F">
      <w:pPr>
        <w:pStyle w:val="ListParagraph"/>
        <w:numPr>
          <w:ilvl w:val="0"/>
          <w:numId w:val="5"/>
        </w:numPr>
        <w:rPr>
          <w:rFonts w:ascii="Open Sans" w:hAnsi="Open Sans" w:cs="Open Sans"/>
          <w:sz w:val="20"/>
          <w:lang w:val="en-US"/>
        </w:rPr>
      </w:pPr>
      <w:r w:rsidRPr="00B34EE4">
        <w:rPr>
          <w:rFonts w:ascii="Open Sans" w:hAnsi="Open Sans" w:cs="Open Sans"/>
          <w:i/>
          <w:sz w:val="20"/>
          <w:lang w:val="en-US"/>
        </w:rPr>
        <w:t>Working relationships</w:t>
      </w:r>
      <w:r w:rsidRPr="00B34EE4">
        <w:rPr>
          <w:rFonts w:ascii="Open Sans" w:hAnsi="Open Sans" w:cs="Open Sans"/>
          <w:sz w:val="20"/>
          <w:lang w:val="en-US"/>
        </w:rPr>
        <w:t xml:space="preserve"> are the people and departments the position requires the </w:t>
      </w:r>
      <w:r w:rsidR="0054165F" w:rsidRPr="00B34EE4">
        <w:rPr>
          <w:rFonts w:ascii="Open Sans" w:hAnsi="Open Sans" w:cs="Open Sans"/>
          <w:sz w:val="20"/>
          <w:lang w:val="en-US"/>
        </w:rPr>
        <w:t>member</w:t>
      </w:r>
      <w:r w:rsidRPr="00B34EE4">
        <w:rPr>
          <w:rFonts w:ascii="Open Sans" w:hAnsi="Open Sans" w:cs="Open Sans"/>
          <w:sz w:val="20"/>
          <w:lang w:val="en-US"/>
        </w:rPr>
        <w:t xml:space="preserve"> to work closely with. It is a good idea to give an indication of the size of such departments and the extent</w:t>
      </w:r>
      <w:r w:rsidR="0054165F" w:rsidRPr="00B34EE4">
        <w:rPr>
          <w:rFonts w:ascii="Open Sans" w:hAnsi="Open Sans" w:cs="Open Sans"/>
          <w:sz w:val="20"/>
          <w:lang w:val="en-US"/>
        </w:rPr>
        <w:t xml:space="preserve">/frequency </w:t>
      </w:r>
      <w:r w:rsidRPr="00B34EE4">
        <w:rPr>
          <w:rFonts w:ascii="Open Sans" w:hAnsi="Open Sans" w:cs="Open Sans"/>
          <w:sz w:val="20"/>
          <w:lang w:val="en-US"/>
        </w:rPr>
        <w:t>of interaction.</w:t>
      </w:r>
    </w:p>
    <w:p w:rsidR="00C91FAF" w:rsidRPr="00B34EE4" w:rsidRDefault="00C91FAF" w:rsidP="00C91FAF">
      <w:pPr>
        <w:rPr>
          <w:rFonts w:ascii="Open Sans" w:hAnsi="Open Sans" w:cs="Open Sans"/>
          <w:sz w:val="20"/>
          <w:lang w:val="en-US"/>
        </w:rPr>
      </w:pPr>
      <w:r w:rsidRPr="00B34EE4">
        <w:rPr>
          <w:rFonts w:ascii="Open Sans" w:hAnsi="Open Sans" w:cs="Open Sans"/>
          <w:sz w:val="20"/>
          <w:lang w:val="en-US"/>
        </w:rPr>
        <w:t>An organisational chart is a good way to represent relationships in a job description, with vertical lines between boxes demonstrating reporting lines and horizontal lines showing working relationships.</w:t>
      </w:r>
    </w:p>
    <w:p w:rsidR="00C91FAF" w:rsidRPr="00B34EE4" w:rsidRDefault="00C91FAF" w:rsidP="00C91FAF">
      <w:pPr>
        <w:rPr>
          <w:rFonts w:ascii="Open Sans" w:hAnsi="Open Sans" w:cs="Open Sans"/>
          <w:sz w:val="20"/>
        </w:rPr>
      </w:pPr>
    </w:p>
    <w:p w:rsidR="003711E2" w:rsidRPr="00B34EE4" w:rsidRDefault="003711E2" w:rsidP="003711E2">
      <w:pPr>
        <w:pStyle w:val="Heading2"/>
        <w:rPr>
          <w:rFonts w:ascii="Lexia DaMa" w:hAnsi="Lexia DaMa"/>
        </w:rPr>
      </w:pPr>
      <w:r w:rsidRPr="00B34EE4">
        <w:rPr>
          <w:rFonts w:ascii="Lexia DaMa" w:hAnsi="Lexia DaMa"/>
        </w:rPr>
        <w:t>The need for change and review:</w:t>
      </w:r>
    </w:p>
    <w:p w:rsidR="003711E2" w:rsidRPr="00B34EE4" w:rsidRDefault="003711E2" w:rsidP="003711E2">
      <w:pPr>
        <w:rPr>
          <w:rFonts w:ascii="Open Sans" w:hAnsi="Open Sans" w:cs="Open Sans"/>
          <w:sz w:val="20"/>
        </w:rPr>
      </w:pPr>
      <w:r w:rsidRPr="00B34EE4">
        <w:rPr>
          <w:rFonts w:ascii="Open Sans" w:hAnsi="Open Sans" w:cs="Open Sans"/>
          <w:sz w:val="20"/>
        </w:rPr>
        <w:t>No job can remain static!  For that reason, every job description in an organization should be reviewed at least once a year by each staff member and supervisor.  They should set aside an hour to go through the job description line by line, and indicate what tasks are no longer part of the job, what tasks have been changed, however slightly, and what new task have been added to the job.  This session, taken out of the time and context of performing the tasks, gives the supervisor and staff member a chance to indicate that some tasks are inappropriate and should be dropped by mutual consent.</w:t>
      </w:r>
    </w:p>
    <w:p w:rsidR="003711E2" w:rsidRPr="00B34EE4" w:rsidRDefault="003711E2" w:rsidP="003711E2">
      <w:pPr>
        <w:rPr>
          <w:rFonts w:ascii="Open Sans" w:hAnsi="Open Sans" w:cs="Open Sans"/>
          <w:sz w:val="20"/>
        </w:rPr>
      </w:pPr>
      <w:r w:rsidRPr="00B34EE4">
        <w:rPr>
          <w:rFonts w:ascii="Open Sans" w:hAnsi="Open Sans" w:cs="Open Sans"/>
          <w:sz w:val="20"/>
        </w:rPr>
        <w:t>Creation of job descriptions, initial and regular joint review by supervisors and staff members, regular and frequent modifications to reflect changing realities and conditions, and signing each updated job description, together make up an important element of participatory management.</w:t>
      </w:r>
    </w:p>
    <w:p w:rsidR="0013757D" w:rsidRDefault="0052500D">
      <w:pPr>
        <w:rPr>
          <w:rFonts w:asciiTheme="majorHAnsi" w:eastAsiaTheme="majorEastAsia" w:hAnsiTheme="majorHAnsi" w:cstheme="majorBidi"/>
          <w:b/>
          <w:bCs/>
          <w:color w:val="365F91" w:themeColor="accent1" w:themeShade="BF"/>
          <w:sz w:val="28"/>
          <w:szCs w:val="28"/>
        </w:rPr>
      </w:pPr>
      <w:r w:rsidRPr="00B34EE4">
        <w:rPr>
          <w:rFonts w:ascii="Open Sans" w:hAnsi="Open Sans" w:cs="Open Sans"/>
          <w:sz w:val="20"/>
        </w:rPr>
        <w:t xml:space="preserve">For tips concerning developing a job description for a role that is already being conducted without a formal description document, see Appendix </w:t>
      </w:r>
      <w:r w:rsidR="00B34EE4" w:rsidRPr="00B34EE4">
        <w:rPr>
          <w:rFonts w:ascii="Open Sans" w:hAnsi="Open Sans" w:cs="Open Sans"/>
          <w:sz w:val="20"/>
        </w:rPr>
        <w:t>B</w:t>
      </w:r>
      <w:r w:rsidR="0013757D">
        <w:br w:type="page"/>
      </w:r>
    </w:p>
    <w:p w:rsidR="00B34EE4" w:rsidRPr="00B34EE4" w:rsidRDefault="00B34EE4" w:rsidP="00B34EE4">
      <w:pPr>
        <w:pStyle w:val="Heading1"/>
        <w:rPr>
          <w:rFonts w:ascii="Lexia DaMa" w:hAnsi="Lexia DaMa"/>
          <w:szCs w:val="20"/>
        </w:rPr>
      </w:pPr>
      <w:r w:rsidRPr="00B34EE4">
        <w:rPr>
          <w:rFonts w:ascii="Lexia DaMa" w:hAnsi="Lexia DaMa"/>
        </w:rPr>
        <w:lastRenderedPageBreak/>
        <w:t>APPENDIX A: Sample Blank Job Description</w:t>
      </w:r>
    </w:p>
    <w:tbl>
      <w:tblPr>
        <w:tblStyle w:val="TableGrid"/>
        <w:tblW w:w="10188" w:type="dxa"/>
        <w:tblLook w:val="04A0" w:firstRow="1" w:lastRow="0" w:firstColumn="1" w:lastColumn="0" w:noHBand="0" w:noVBand="1"/>
      </w:tblPr>
      <w:tblGrid>
        <w:gridCol w:w="2547"/>
        <w:gridCol w:w="2547"/>
        <w:gridCol w:w="2547"/>
        <w:gridCol w:w="2547"/>
      </w:tblGrid>
      <w:tr w:rsidR="00B34EE4" w:rsidRPr="00B34EE4" w:rsidTr="00FF5C1A">
        <w:tc>
          <w:tcPr>
            <w:tcW w:w="10188" w:type="dxa"/>
            <w:gridSpan w:val="4"/>
          </w:tcPr>
          <w:p w:rsidR="00B34EE4" w:rsidRPr="00B34EE4" w:rsidRDefault="00B34EE4" w:rsidP="00FF5C1A">
            <w:pPr>
              <w:spacing w:before="120" w:after="120"/>
              <w:rPr>
                <w:rFonts w:ascii="Open Sans" w:hAnsi="Open Sans" w:cs="Open Sans"/>
                <w:b/>
                <w:sz w:val="20"/>
              </w:rPr>
            </w:pPr>
            <w:r w:rsidRPr="00B34EE4">
              <w:rPr>
                <w:rFonts w:ascii="Open Sans" w:hAnsi="Open Sans" w:cs="Open Sans"/>
                <w:b/>
                <w:sz w:val="20"/>
              </w:rPr>
              <w:t>Job Title:</w:t>
            </w:r>
          </w:p>
        </w:tc>
      </w:tr>
      <w:tr w:rsidR="00B34EE4" w:rsidRPr="00B34EE4" w:rsidTr="00FF5C1A">
        <w:tc>
          <w:tcPr>
            <w:tcW w:w="10188" w:type="dxa"/>
            <w:gridSpan w:val="4"/>
          </w:tcPr>
          <w:p w:rsidR="00B34EE4" w:rsidRPr="00B34EE4" w:rsidRDefault="00B34EE4" w:rsidP="00FF5C1A">
            <w:pPr>
              <w:spacing w:before="120" w:after="120"/>
              <w:rPr>
                <w:rFonts w:ascii="Open Sans" w:hAnsi="Open Sans" w:cs="Open Sans"/>
                <w:b/>
                <w:sz w:val="20"/>
              </w:rPr>
            </w:pPr>
            <w:r w:rsidRPr="00B34EE4">
              <w:rPr>
                <w:rFonts w:ascii="Open Sans" w:hAnsi="Open Sans" w:cs="Open Sans"/>
                <w:b/>
                <w:sz w:val="20"/>
              </w:rPr>
              <w:t>Ministry Strategy/Team mission:</w:t>
            </w:r>
          </w:p>
        </w:tc>
      </w:tr>
      <w:tr w:rsidR="00B34EE4" w:rsidRPr="00B34EE4" w:rsidTr="00FF5C1A">
        <w:tc>
          <w:tcPr>
            <w:tcW w:w="10188" w:type="dxa"/>
            <w:gridSpan w:val="4"/>
          </w:tcPr>
          <w:p w:rsidR="00B34EE4" w:rsidRPr="00B34EE4" w:rsidRDefault="00B34EE4" w:rsidP="00FF5C1A">
            <w:pPr>
              <w:spacing w:before="120" w:after="120"/>
              <w:rPr>
                <w:rFonts w:ascii="Open Sans" w:hAnsi="Open Sans" w:cs="Open Sans"/>
                <w:b/>
                <w:sz w:val="20"/>
              </w:rPr>
            </w:pPr>
            <w:r w:rsidRPr="00B34EE4">
              <w:rPr>
                <w:rFonts w:ascii="Open Sans" w:hAnsi="Open Sans" w:cs="Open Sans"/>
                <w:b/>
                <w:sz w:val="20"/>
              </w:rPr>
              <w:t>Purpose of Position:</w:t>
            </w:r>
          </w:p>
        </w:tc>
      </w:tr>
      <w:tr w:rsidR="00B34EE4" w:rsidRPr="00B34EE4" w:rsidTr="00FF5C1A">
        <w:tc>
          <w:tcPr>
            <w:tcW w:w="10188" w:type="dxa"/>
            <w:gridSpan w:val="4"/>
          </w:tcPr>
          <w:p w:rsidR="00B34EE4" w:rsidRPr="00B34EE4" w:rsidRDefault="00B34EE4" w:rsidP="00FF5C1A">
            <w:pPr>
              <w:spacing w:before="120" w:after="120"/>
              <w:rPr>
                <w:rFonts w:ascii="Open Sans" w:hAnsi="Open Sans" w:cs="Open Sans"/>
                <w:b/>
                <w:sz w:val="20"/>
              </w:rPr>
            </w:pPr>
            <w:r w:rsidRPr="00B34EE4">
              <w:rPr>
                <w:rFonts w:ascii="Open Sans" w:hAnsi="Open Sans" w:cs="Open Sans"/>
                <w:b/>
                <w:sz w:val="20"/>
              </w:rPr>
              <w:t>Reports to:</w:t>
            </w:r>
          </w:p>
        </w:tc>
      </w:tr>
      <w:tr w:rsidR="00B34EE4" w:rsidRPr="00B34EE4" w:rsidTr="00FF5C1A">
        <w:tc>
          <w:tcPr>
            <w:tcW w:w="10188" w:type="dxa"/>
            <w:gridSpan w:val="4"/>
          </w:tcPr>
          <w:p w:rsidR="00B34EE4" w:rsidRPr="00B34EE4" w:rsidRDefault="00B34EE4" w:rsidP="00FF5C1A">
            <w:pPr>
              <w:spacing w:before="120" w:after="120"/>
              <w:rPr>
                <w:rFonts w:ascii="Open Sans" w:hAnsi="Open Sans" w:cs="Open Sans"/>
                <w:b/>
                <w:sz w:val="20"/>
              </w:rPr>
            </w:pPr>
            <w:r w:rsidRPr="00B34EE4">
              <w:rPr>
                <w:rFonts w:ascii="Open Sans" w:hAnsi="Open Sans" w:cs="Open Sans"/>
                <w:b/>
                <w:sz w:val="20"/>
              </w:rPr>
              <w:t>Works closely with:</w:t>
            </w:r>
          </w:p>
        </w:tc>
      </w:tr>
      <w:tr w:rsidR="00B34EE4" w:rsidRPr="00B34EE4" w:rsidTr="00FF5C1A">
        <w:tc>
          <w:tcPr>
            <w:tcW w:w="10188" w:type="dxa"/>
            <w:gridSpan w:val="4"/>
          </w:tcPr>
          <w:p w:rsidR="00B34EE4" w:rsidRPr="00B34EE4" w:rsidRDefault="00B34EE4" w:rsidP="00FF5C1A">
            <w:pPr>
              <w:spacing w:before="120" w:after="120"/>
              <w:rPr>
                <w:rFonts w:ascii="Open Sans" w:hAnsi="Open Sans" w:cs="Open Sans"/>
                <w:b/>
                <w:sz w:val="20"/>
              </w:rPr>
            </w:pPr>
            <w:r w:rsidRPr="00B34EE4">
              <w:rPr>
                <w:rFonts w:ascii="Open Sans" w:hAnsi="Open Sans" w:cs="Open Sans"/>
                <w:b/>
                <w:sz w:val="20"/>
              </w:rPr>
              <w:t>Reporting to this role is:</w:t>
            </w:r>
          </w:p>
        </w:tc>
      </w:tr>
      <w:tr w:rsidR="00B34EE4" w:rsidRPr="00B34EE4" w:rsidTr="00FF5C1A">
        <w:tc>
          <w:tcPr>
            <w:tcW w:w="10188" w:type="dxa"/>
            <w:gridSpan w:val="4"/>
            <w:shd w:val="clear" w:color="auto" w:fill="000000" w:themeFill="text1"/>
          </w:tcPr>
          <w:p w:rsidR="00B34EE4" w:rsidRPr="00B34EE4" w:rsidRDefault="00B34EE4" w:rsidP="00FF5C1A">
            <w:pPr>
              <w:spacing w:before="120" w:after="120"/>
              <w:rPr>
                <w:rFonts w:ascii="Open Sans" w:hAnsi="Open Sans" w:cs="Open Sans"/>
                <w:b/>
                <w:color w:val="FFFFFF" w:themeColor="background1"/>
                <w:sz w:val="20"/>
              </w:rPr>
            </w:pPr>
            <w:r w:rsidRPr="00B34EE4">
              <w:rPr>
                <w:rFonts w:ascii="Open Sans" w:hAnsi="Open Sans" w:cs="Open Sans"/>
                <w:b/>
                <w:color w:val="FFFFFF" w:themeColor="background1"/>
                <w:sz w:val="20"/>
              </w:rPr>
              <w:t>Role Relationships and Responsibilities</w:t>
            </w:r>
          </w:p>
        </w:tc>
      </w:tr>
      <w:tr w:rsidR="00B34EE4" w:rsidRPr="00B34EE4" w:rsidTr="00FF5C1A">
        <w:tc>
          <w:tcPr>
            <w:tcW w:w="5094" w:type="dxa"/>
            <w:gridSpan w:val="2"/>
          </w:tcPr>
          <w:p w:rsidR="00B34EE4" w:rsidRPr="00B34EE4" w:rsidRDefault="00B34EE4" w:rsidP="00FF5C1A">
            <w:pPr>
              <w:spacing w:before="120" w:after="120"/>
              <w:rPr>
                <w:rFonts w:ascii="Open Sans" w:hAnsi="Open Sans" w:cs="Open Sans"/>
                <w:b/>
                <w:sz w:val="20"/>
              </w:rPr>
            </w:pPr>
            <w:r w:rsidRPr="00B34EE4">
              <w:rPr>
                <w:rFonts w:ascii="Open Sans" w:hAnsi="Open Sans" w:cs="Open Sans"/>
                <w:b/>
                <w:sz w:val="20"/>
              </w:rPr>
              <w:t>Heart for God</w:t>
            </w:r>
          </w:p>
        </w:tc>
        <w:tc>
          <w:tcPr>
            <w:tcW w:w="5094" w:type="dxa"/>
            <w:gridSpan w:val="2"/>
          </w:tcPr>
          <w:p w:rsidR="00B34EE4" w:rsidRPr="00B34EE4" w:rsidRDefault="00B34EE4" w:rsidP="00FF5C1A">
            <w:pPr>
              <w:spacing w:before="120" w:after="120"/>
              <w:rPr>
                <w:rFonts w:ascii="Open Sans" w:hAnsi="Open Sans" w:cs="Open Sans"/>
                <w:b/>
                <w:sz w:val="20"/>
              </w:rPr>
            </w:pPr>
            <w:r w:rsidRPr="00B34EE4">
              <w:rPr>
                <w:rFonts w:ascii="Open Sans" w:hAnsi="Open Sans" w:cs="Open Sans"/>
                <w:b/>
                <w:sz w:val="20"/>
              </w:rPr>
              <w:t>Relationships</w:t>
            </w:r>
          </w:p>
        </w:tc>
      </w:tr>
      <w:tr w:rsidR="00B34EE4" w:rsidRPr="00B34EE4" w:rsidTr="00FF5C1A">
        <w:tc>
          <w:tcPr>
            <w:tcW w:w="2547" w:type="dxa"/>
          </w:tcPr>
          <w:p w:rsidR="00B34EE4" w:rsidRPr="00B34EE4" w:rsidRDefault="00B34EE4" w:rsidP="00FF5C1A">
            <w:pPr>
              <w:rPr>
                <w:rFonts w:ascii="Open Sans" w:hAnsi="Open Sans" w:cs="Open Sans"/>
                <w:i/>
                <w:sz w:val="18"/>
              </w:rPr>
            </w:pPr>
            <w:r w:rsidRPr="00B34EE4">
              <w:rPr>
                <w:rFonts w:ascii="Open Sans" w:hAnsi="Open Sans" w:cs="Open Sans"/>
                <w:sz w:val="18"/>
              </w:rPr>
              <w:t xml:space="preserve">Task:   </w:t>
            </w:r>
            <w:r w:rsidRPr="00B34EE4">
              <w:rPr>
                <w:rFonts w:ascii="Open Sans" w:hAnsi="Open Sans" w:cs="Open Sans"/>
                <w:i/>
                <w:sz w:val="18"/>
              </w:rPr>
              <w:t>e.g.,</w:t>
            </w:r>
          </w:p>
          <w:p w:rsidR="00B34EE4" w:rsidRPr="00B34EE4" w:rsidRDefault="00B34EE4" w:rsidP="00FF5C1A">
            <w:pPr>
              <w:rPr>
                <w:rFonts w:ascii="Open Sans" w:hAnsi="Open Sans" w:cs="Open Sans"/>
                <w:i/>
                <w:sz w:val="18"/>
              </w:rPr>
            </w:pPr>
            <w:r w:rsidRPr="00B34EE4">
              <w:rPr>
                <w:rFonts w:ascii="Open Sans" w:hAnsi="Open Sans" w:cs="Open Sans"/>
                <w:i/>
                <w:sz w:val="18"/>
              </w:rPr>
              <w:t xml:space="preserve">Walk with God </w:t>
            </w:r>
          </w:p>
          <w:p w:rsidR="00B34EE4" w:rsidRPr="00B34EE4" w:rsidRDefault="00B34EE4" w:rsidP="00FF5C1A">
            <w:pPr>
              <w:pStyle w:val="ListParagraph"/>
              <w:numPr>
                <w:ilvl w:val="0"/>
                <w:numId w:val="15"/>
              </w:numPr>
              <w:rPr>
                <w:rFonts w:ascii="Open Sans" w:hAnsi="Open Sans" w:cs="Open Sans"/>
                <w:i/>
                <w:sz w:val="18"/>
              </w:rPr>
            </w:pPr>
            <w:r w:rsidRPr="00B34EE4">
              <w:rPr>
                <w:rFonts w:ascii="Open Sans" w:hAnsi="Open Sans" w:cs="Open Sans"/>
                <w:i/>
                <w:sz w:val="18"/>
              </w:rPr>
              <w:t xml:space="preserve">Values personal time with Jesus </w:t>
            </w:r>
          </w:p>
          <w:p w:rsidR="00B34EE4" w:rsidRPr="00B34EE4" w:rsidRDefault="00B34EE4" w:rsidP="00FF5C1A">
            <w:pPr>
              <w:pStyle w:val="ListParagraph"/>
              <w:numPr>
                <w:ilvl w:val="0"/>
                <w:numId w:val="15"/>
              </w:numPr>
              <w:rPr>
                <w:rFonts w:ascii="Open Sans" w:hAnsi="Open Sans" w:cs="Open Sans"/>
                <w:i/>
                <w:sz w:val="18"/>
              </w:rPr>
            </w:pPr>
            <w:r w:rsidRPr="00B34EE4">
              <w:rPr>
                <w:rFonts w:ascii="Open Sans" w:hAnsi="Open Sans" w:cs="Open Sans"/>
                <w:i/>
                <w:sz w:val="18"/>
              </w:rPr>
              <w:t>Pursues Spirit-filled-living</w:t>
            </w:r>
          </w:p>
        </w:tc>
        <w:tc>
          <w:tcPr>
            <w:tcW w:w="2547" w:type="dxa"/>
          </w:tcPr>
          <w:p w:rsidR="00B34EE4" w:rsidRPr="00B34EE4" w:rsidRDefault="00B34EE4" w:rsidP="00FF5C1A">
            <w:pPr>
              <w:rPr>
                <w:rFonts w:ascii="Open Sans" w:hAnsi="Open Sans" w:cs="Open Sans"/>
                <w:sz w:val="18"/>
              </w:rPr>
            </w:pPr>
            <w:r w:rsidRPr="00B34EE4">
              <w:rPr>
                <w:rFonts w:ascii="Open Sans" w:hAnsi="Open Sans" w:cs="Open Sans"/>
                <w:sz w:val="18"/>
              </w:rPr>
              <w:t>Expected outcomes:</w:t>
            </w:r>
          </w:p>
          <w:p w:rsidR="00B34EE4" w:rsidRPr="00B34EE4" w:rsidRDefault="00B34EE4" w:rsidP="00FF5C1A">
            <w:pPr>
              <w:rPr>
                <w:rFonts w:ascii="Open Sans" w:hAnsi="Open Sans" w:cs="Open Sans"/>
                <w:i/>
                <w:sz w:val="18"/>
              </w:rPr>
            </w:pPr>
            <w:r w:rsidRPr="00B34EE4">
              <w:rPr>
                <w:rFonts w:ascii="Open Sans" w:hAnsi="Open Sans" w:cs="Open Sans"/>
                <w:i/>
                <w:sz w:val="18"/>
              </w:rPr>
              <w:t>Walk with God</w:t>
            </w:r>
          </w:p>
          <w:p w:rsidR="00B34EE4" w:rsidRPr="00B34EE4" w:rsidRDefault="00B34EE4" w:rsidP="00FF5C1A">
            <w:pPr>
              <w:pStyle w:val="ListParagraph"/>
              <w:numPr>
                <w:ilvl w:val="0"/>
                <w:numId w:val="16"/>
              </w:numPr>
              <w:rPr>
                <w:rFonts w:ascii="Open Sans" w:hAnsi="Open Sans" w:cs="Open Sans"/>
                <w:i/>
                <w:sz w:val="18"/>
              </w:rPr>
            </w:pPr>
            <w:r w:rsidRPr="00B34EE4">
              <w:rPr>
                <w:rFonts w:ascii="Open Sans" w:hAnsi="Open Sans" w:cs="Open Sans"/>
                <w:i/>
                <w:sz w:val="18"/>
              </w:rPr>
              <w:t>Daily devotion</w:t>
            </w:r>
          </w:p>
          <w:p w:rsidR="00B34EE4" w:rsidRPr="00B34EE4" w:rsidRDefault="00B34EE4" w:rsidP="00FF5C1A">
            <w:pPr>
              <w:pStyle w:val="ListParagraph"/>
              <w:numPr>
                <w:ilvl w:val="0"/>
                <w:numId w:val="16"/>
              </w:numPr>
              <w:rPr>
                <w:rFonts w:ascii="Open Sans" w:hAnsi="Open Sans" w:cs="Open Sans"/>
                <w:i/>
                <w:sz w:val="18"/>
              </w:rPr>
            </w:pPr>
            <w:r w:rsidRPr="00B34EE4">
              <w:rPr>
                <w:rFonts w:ascii="Open Sans" w:hAnsi="Open Sans" w:cs="Open Sans"/>
                <w:i/>
                <w:sz w:val="18"/>
              </w:rPr>
              <w:t>Growth towards 1 Timothy 3:1-13</w:t>
            </w:r>
          </w:p>
        </w:tc>
        <w:tc>
          <w:tcPr>
            <w:tcW w:w="2547" w:type="dxa"/>
          </w:tcPr>
          <w:p w:rsidR="00B34EE4" w:rsidRPr="00B34EE4" w:rsidRDefault="00B34EE4" w:rsidP="00FF5C1A">
            <w:pPr>
              <w:rPr>
                <w:rFonts w:ascii="Open Sans" w:hAnsi="Open Sans" w:cs="Open Sans"/>
                <w:i/>
                <w:sz w:val="18"/>
              </w:rPr>
            </w:pPr>
            <w:r w:rsidRPr="00B34EE4">
              <w:rPr>
                <w:rFonts w:ascii="Open Sans" w:hAnsi="Open Sans" w:cs="Open Sans"/>
                <w:sz w:val="18"/>
              </w:rPr>
              <w:t xml:space="preserve">Task:    </w:t>
            </w:r>
            <w:r w:rsidRPr="00B34EE4">
              <w:rPr>
                <w:rFonts w:ascii="Open Sans" w:hAnsi="Open Sans" w:cs="Open Sans"/>
                <w:i/>
                <w:sz w:val="18"/>
              </w:rPr>
              <w:t>e.g.,</w:t>
            </w:r>
          </w:p>
          <w:p w:rsidR="00B34EE4" w:rsidRPr="00B34EE4" w:rsidRDefault="00B34EE4" w:rsidP="00FF5C1A">
            <w:pPr>
              <w:rPr>
                <w:rFonts w:ascii="Open Sans" w:hAnsi="Open Sans" w:cs="Open Sans"/>
                <w:i/>
                <w:sz w:val="18"/>
              </w:rPr>
            </w:pPr>
            <w:r w:rsidRPr="00B34EE4">
              <w:rPr>
                <w:rFonts w:ascii="Open Sans" w:hAnsi="Open Sans" w:cs="Open Sans"/>
                <w:i/>
                <w:sz w:val="18"/>
              </w:rPr>
              <w:t>Ministry Partners</w:t>
            </w:r>
          </w:p>
          <w:p w:rsidR="00B34EE4" w:rsidRPr="00B34EE4" w:rsidRDefault="00B34EE4" w:rsidP="00FF5C1A">
            <w:pPr>
              <w:pStyle w:val="ListParagraph"/>
              <w:numPr>
                <w:ilvl w:val="0"/>
                <w:numId w:val="19"/>
              </w:numPr>
              <w:rPr>
                <w:rFonts w:ascii="Open Sans" w:hAnsi="Open Sans" w:cs="Open Sans"/>
                <w:i/>
                <w:sz w:val="18"/>
              </w:rPr>
            </w:pPr>
            <w:r w:rsidRPr="00B34EE4">
              <w:rPr>
                <w:rFonts w:ascii="Open Sans" w:hAnsi="Open Sans" w:cs="Open Sans"/>
                <w:i/>
                <w:sz w:val="18"/>
              </w:rPr>
              <w:t>Writing 8 newsletters a year</w:t>
            </w:r>
          </w:p>
          <w:p w:rsidR="00B34EE4" w:rsidRPr="00B34EE4" w:rsidRDefault="00B34EE4" w:rsidP="00FF5C1A">
            <w:pPr>
              <w:pStyle w:val="ListParagraph"/>
              <w:numPr>
                <w:ilvl w:val="0"/>
                <w:numId w:val="19"/>
              </w:numPr>
              <w:rPr>
                <w:rFonts w:ascii="Open Sans" w:hAnsi="Open Sans" w:cs="Open Sans"/>
                <w:i/>
                <w:sz w:val="18"/>
              </w:rPr>
            </w:pPr>
            <w:r w:rsidRPr="00B34EE4">
              <w:rPr>
                <w:rFonts w:ascii="Open Sans" w:hAnsi="Open Sans" w:cs="Open Sans"/>
                <w:i/>
                <w:sz w:val="18"/>
              </w:rPr>
              <w:t>MPD each May-June</w:t>
            </w:r>
          </w:p>
          <w:p w:rsidR="00B34EE4" w:rsidRPr="00B34EE4" w:rsidRDefault="00B34EE4" w:rsidP="00FF5C1A">
            <w:pPr>
              <w:rPr>
                <w:rFonts w:ascii="Open Sans" w:hAnsi="Open Sans" w:cs="Open Sans"/>
                <w:i/>
                <w:sz w:val="18"/>
              </w:rPr>
            </w:pPr>
            <w:r w:rsidRPr="00B34EE4">
              <w:rPr>
                <w:rFonts w:ascii="Open Sans" w:hAnsi="Open Sans" w:cs="Open Sans"/>
                <w:i/>
                <w:sz w:val="18"/>
              </w:rPr>
              <w:t>Primary Team:</w:t>
            </w:r>
          </w:p>
          <w:p w:rsidR="00B34EE4" w:rsidRPr="00B34EE4" w:rsidRDefault="00B34EE4" w:rsidP="00FF5C1A">
            <w:pPr>
              <w:pStyle w:val="ListParagraph"/>
              <w:numPr>
                <w:ilvl w:val="0"/>
                <w:numId w:val="24"/>
              </w:numPr>
              <w:rPr>
                <w:rFonts w:ascii="Open Sans" w:hAnsi="Open Sans" w:cs="Open Sans"/>
                <w:sz w:val="18"/>
              </w:rPr>
            </w:pPr>
            <w:r w:rsidRPr="00B34EE4">
              <w:rPr>
                <w:rFonts w:ascii="Open Sans" w:hAnsi="Open Sans" w:cs="Open Sans"/>
                <w:i/>
                <w:sz w:val="18"/>
              </w:rPr>
              <w:t>Actively contribute in team meetings</w:t>
            </w:r>
          </w:p>
        </w:tc>
        <w:tc>
          <w:tcPr>
            <w:tcW w:w="2547" w:type="dxa"/>
          </w:tcPr>
          <w:p w:rsidR="00B34EE4" w:rsidRPr="00B34EE4" w:rsidRDefault="00B34EE4" w:rsidP="00FF5C1A">
            <w:pPr>
              <w:rPr>
                <w:rFonts w:ascii="Open Sans" w:hAnsi="Open Sans" w:cs="Open Sans"/>
                <w:sz w:val="18"/>
              </w:rPr>
            </w:pPr>
            <w:r w:rsidRPr="00B34EE4">
              <w:rPr>
                <w:rFonts w:ascii="Open Sans" w:hAnsi="Open Sans" w:cs="Open Sans"/>
                <w:sz w:val="18"/>
              </w:rPr>
              <w:t>Expected outcomes:</w:t>
            </w:r>
          </w:p>
          <w:p w:rsidR="00B34EE4" w:rsidRPr="00B34EE4" w:rsidRDefault="00B34EE4" w:rsidP="00FF5C1A">
            <w:pPr>
              <w:pStyle w:val="ListParagraph"/>
              <w:ind w:left="0"/>
              <w:rPr>
                <w:rFonts w:ascii="Open Sans" w:hAnsi="Open Sans" w:cs="Open Sans"/>
                <w:i/>
                <w:sz w:val="18"/>
              </w:rPr>
            </w:pPr>
            <w:r w:rsidRPr="00B34EE4">
              <w:rPr>
                <w:rFonts w:ascii="Open Sans" w:hAnsi="Open Sans" w:cs="Open Sans"/>
                <w:i/>
                <w:sz w:val="18"/>
              </w:rPr>
              <w:t>Ministry Partners</w:t>
            </w:r>
          </w:p>
          <w:p w:rsidR="00B34EE4" w:rsidRPr="00B34EE4" w:rsidRDefault="00B34EE4" w:rsidP="00FF5C1A">
            <w:pPr>
              <w:pStyle w:val="ListParagraph"/>
              <w:numPr>
                <w:ilvl w:val="0"/>
                <w:numId w:val="20"/>
              </w:numPr>
              <w:rPr>
                <w:rFonts w:ascii="Open Sans" w:hAnsi="Open Sans" w:cs="Open Sans"/>
                <w:i/>
                <w:sz w:val="18"/>
              </w:rPr>
            </w:pPr>
            <w:r w:rsidRPr="00B34EE4">
              <w:rPr>
                <w:rFonts w:ascii="Open Sans" w:hAnsi="Open Sans" w:cs="Open Sans"/>
                <w:i/>
                <w:sz w:val="18"/>
              </w:rPr>
              <w:t xml:space="preserve"> </w:t>
            </w:r>
            <w:r w:rsidR="007E47F8">
              <w:rPr>
                <w:rFonts w:ascii="Open Sans" w:hAnsi="Open Sans" w:cs="Open Sans"/>
                <w:i/>
                <w:sz w:val="18"/>
              </w:rPr>
              <w:t>Informed partners</w:t>
            </w:r>
          </w:p>
          <w:p w:rsidR="00B34EE4" w:rsidRPr="00B34EE4" w:rsidRDefault="00B34EE4" w:rsidP="00FF5C1A">
            <w:pPr>
              <w:pStyle w:val="ListParagraph"/>
              <w:numPr>
                <w:ilvl w:val="0"/>
                <w:numId w:val="20"/>
              </w:numPr>
              <w:rPr>
                <w:rFonts w:ascii="Open Sans" w:hAnsi="Open Sans" w:cs="Open Sans"/>
                <w:i/>
                <w:sz w:val="18"/>
              </w:rPr>
            </w:pPr>
            <w:r w:rsidRPr="00B34EE4">
              <w:rPr>
                <w:rFonts w:ascii="Open Sans" w:hAnsi="Open Sans" w:cs="Open Sans"/>
                <w:i/>
                <w:sz w:val="18"/>
              </w:rPr>
              <w:t>Raise additional $200 per month</w:t>
            </w:r>
          </w:p>
          <w:p w:rsidR="00B34EE4" w:rsidRPr="00B34EE4" w:rsidRDefault="00B34EE4" w:rsidP="00FF5C1A">
            <w:pPr>
              <w:rPr>
                <w:rFonts w:ascii="Open Sans" w:hAnsi="Open Sans" w:cs="Open Sans"/>
                <w:i/>
                <w:sz w:val="18"/>
              </w:rPr>
            </w:pPr>
            <w:r w:rsidRPr="00B34EE4">
              <w:rPr>
                <w:rFonts w:ascii="Open Sans" w:hAnsi="Open Sans" w:cs="Open Sans"/>
                <w:i/>
                <w:sz w:val="18"/>
              </w:rPr>
              <w:t>Primary Team:</w:t>
            </w:r>
          </w:p>
          <w:p w:rsidR="00B34EE4" w:rsidRPr="00B34EE4" w:rsidRDefault="00940D52" w:rsidP="00FF5C1A">
            <w:pPr>
              <w:pStyle w:val="ListParagraph"/>
              <w:numPr>
                <w:ilvl w:val="0"/>
                <w:numId w:val="25"/>
              </w:numPr>
              <w:rPr>
                <w:rFonts w:ascii="Open Sans" w:hAnsi="Open Sans" w:cs="Open Sans"/>
                <w:i/>
                <w:sz w:val="18"/>
              </w:rPr>
            </w:pPr>
            <w:r>
              <w:rPr>
                <w:rFonts w:ascii="Open Sans" w:hAnsi="Open Sans" w:cs="Open Sans"/>
                <w:i/>
                <w:sz w:val="18"/>
              </w:rPr>
              <w:t>Ownership and make conrobutions</w:t>
            </w:r>
            <w:bookmarkStart w:id="0" w:name="_GoBack"/>
            <w:bookmarkEnd w:id="0"/>
          </w:p>
        </w:tc>
      </w:tr>
      <w:tr w:rsidR="00B34EE4" w:rsidRPr="00B34EE4" w:rsidTr="00FF5C1A">
        <w:tc>
          <w:tcPr>
            <w:tcW w:w="10188" w:type="dxa"/>
            <w:gridSpan w:val="4"/>
          </w:tcPr>
          <w:p w:rsidR="00B34EE4" w:rsidRPr="00B34EE4" w:rsidRDefault="00B34EE4" w:rsidP="00FF5C1A">
            <w:pPr>
              <w:spacing w:before="120" w:after="120"/>
              <w:rPr>
                <w:rFonts w:ascii="Open Sans" w:hAnsi="Open Sans" w:cs="Open Sans"/>
                <w:b/>
              </w:rPr>
            </w:pPr>
            <w:r w:rsidRPr="00B34EE4">
              <w:rPr>
                <w:rFonts w:ascii="Open Sans" w:hAnsi="Open Sans" w:cs="Open Sans"/>
                <w:b/>
                <w:sz w:val="20"/>
              </w:rPr>
              <w:t>Ministry Areas of Responsibility and Duties</w:t>
            </w:r>
          </w:p>
        </w:tc>
      </w:tr>
      <w:tr w:rsidR="00B34EE4" w:rsidRPr="00B34EE4" w:rsidTr="00FF5C1A">
        <w:tc>
          <w:tcPr>
            <w:tcW w:w="5094" w:type="dxa"/>
            <w:gridSpan w:val="2"/>
          </w:tcPr>
          <w:p w:rsidR="00B34EE4" w:rsidRPr="00B34EE4" w:rsidRDefault="00B34EE4" w:rsidP="00FF5C1A">
            <w:pPr>
              <w:rPr>
                <w:rFonts w:ascii="Open Sans" w:hAnsi="Open Sans" w:cs="Open Sans"/>
                <w:sz w:val="18"/>
              </w:rPr>
            </w:pPr>
            <w:r w:rsidRPr="00B34EE4">
              <w:rPr>
                <w:rFonts w:ascii="Open Sans" w:hAnsi="Open Sans" w:cs="Open Sans"/>
                <w:sz w:val="18"/>
              </w:rPr>
              <w:t>Tasks and % of role time required:</w:t>
            </w:r>
          </w:p>
          <w:p w:rsidR="00B34EE4" w:rsidRPr="00B34EE4" w:rsidRDefault="00B34EE4" w:rsidP="00FF5C1A">
            <w:pPr>
              <w:spacing w:before="120" w:after="120"/>
              <w:rPr>
                <w:rFonts w:ascii="Open Sans" w:hAnsi="Open Sans" w:cs="Open Sans"/>
                <w:sz w:val="18"/>
              </w:rPr>
            </w:pPr>
          </w:p>
          <w:p w:rsidR="00B34EE4" w:rsidRPr="00B34EE4" w:rsidRDefault="00B34EE4" w:rsidP="00FF5C1A">
            <w:pPr>
              <w:spacing w:before="120" w:after="120"/>
              <w:rPr>
                <w:rFonts w:ascii="Open Sans" w:hAnsi="Open Sans" w:cs="Open Sans"/>
                <w:sz w:val="18"/>
              </w:rPr>
            </w:pPr>
          </w:p>
          <w:p w:rsidR="00B34EE4" w:rsidRDefault="00B34EE4" w:rsidP="00FF5C1A">
            <w:pPr>
              <w:spacing w:before="120" w:after="120"/>
              <w:rPr>
                <w:rFonts w:ascii="Open Sans" w:hAnsi="Open Sans" w:cs="Open Sans"/>
                <w:sz w:val="18"/>
              </w:rPr>
            </w:pPr>
          </w:p>
          <w:p w:rsidR="007E47F8" w:rsidRPr="00B34EE4" w:rsidRDefault="007E47F8" w:rsidP="00FF5C1A">
            <w:pPr>
              <w:spacing w:before="120" w:after="120"/>
              <w:rPr>
                <w:rFonts w:ascii="Open Sans" w:hAnsi="Open Sans" w:cs="Open Sans"/>
                <w:sz w:val="18"/>
              </w:rPr>
            </w:pPr>
          </w:p>
          <w:p w:rsidR="00B34EE4" w:rsidRPr="00B34EE4" w:rsidRDefault="00B34EE4" w:rsidP="00FF5C1A">
            <w:pPr>
              <w:spacing w:before="120" w:after="120"/>
              <w:rPr>
                <w:rFonts w:ascii="Open Sans" w:hAnsi="Open Sans" w:cs="Open Sans"/>
                <w:sz w:val="18"/>
              </w:rPr>
            </w:pPr>
          </w:p>
          <w:p w:rsidR="00B34EE4" w:rsidRPr="00B34EE4" w:rsidRDefault="00B34EE4" w:rsidP="00FF5C1A">
            <w:pPr>
              <w:spacing w:before="120" w:after="120"/>
              <w:rPr>
                <w:rFonts w:ascii="Open Sans" w:hAnsi="Open Sans" w:cs="Open Sans"/>
                <w:sz w:val="18"/>
              </w:rPr>
            </w:pPr>
          </w:p>
          <w:p w:rsidR="00B34EE4" w:rsidRPr="00B34EE4" w:rsidRDefault="00B34EE4" w:rsidP="00FF5C1A">
            <w:pPr>
              <w:spacing w:before="120" w:after="120"/>
              <w:rPr>
                <w:rFonts w:ascii="Open Sans" w:hAnsi="Open Sans" w:cs="Open Sans"/>
                <w:sz w:val="18"/>
              </w:rPr>
            </w:pPr>
          </w:p>
          <w:p w:rsidR="00B34EE4" w:rsidRPr="00B34EE4" w:rsidRDefault="00B34EE4" w:rsidP="00FF5C1A">
            <w:pPr>
              <w:spacing w:before="120" w:after="120"/>
              <w:rPr>
                <w:rFonts w:ascii="Open Sans" w:hAnsi="Open Sans" w:cs="Open Sans"/>
                <w:sz w:val="18"/>
              </w:rPr>
            </w:pPr>
          </w:p>
          <w:p w:rsidR="00B34EE4" w:rsidRPr="00B34EE4" w:rsidRDefault="00B34EE4" w:rsidP="00FF5C1A">
            <w:pPr>
              <w:spacing w:before="120" w:after="120"/>
              <w:rPr>
                <w:rFonts w:ascii="Open Sans" w:hAnsi="Open Sans" w:cs="Open Sans"/>
                <w:sz w:val="18"/>
              </w:rPr>
            </w:pPr>
          </w:p>
          <w:p w:rsidR="00B34EE4" w:rsidRPr="00B34EE4" w:rsidRDefault="00B34EE4" w:rsidP="00FF5C1A">
            <w:pPr>
              <w:spacing w:before="120" w:after="120"/>
              <w:rPr>
                <w:rFonts w:ascii="Open Sans" w:hAnsi="Open Sans" w:cs="Open Sans"/>
                <w:sz w:val="18"/>
              </w:rPr>
            </w:pPr>
          </w:p>
          <w:p w:rsidR="00B34EE4" w:rsidRPr="00B34EE4" w:rsidRDefault="00B34EE4" w:rsidP="00FF5C1A">
            <w:pPr>
              <w:spacing w:before="120" w:after="120"/>
              <w:rPr>
                <w:rFonts w:ascii="Open Sans" w:hAnsi="Open Sans" w:cs="Open Sans"/>
                <w:sz w:val="18"/>
              </w:rPr>
            </w:pPr>
          </w:p>
          <w:p w:rsidR="00B34EE4" w:rsidRPr="00B34EE4" w:rsidRDefault="00B34EE4" w:rsidP="00FF5C1A">
            <w:pPr>
              <w:spacing w:before="120" w:after="120"/>
              <w:rPr>
                <w:rFonts w:ascii="Open Sans" w:hAnsi="Open Sans" w:cs="Open Sans"/>
                <w:sz w:val="18"/>
              </w:rPr>
            </w:pPr>
          </w:p>
          <w:p w:rsidR="00B34EE4" w:rsidRPr="00B34EE4" w:rsidRDefault="00B34EE4" w:rsidP="00FF5C1A">
            <w:pPr>
              <w:spacing w:before="120" w:after="120"/>
              <w:rPr>
                <w:rFonts w:ascii="Open Sans" w:hAnsi="Open Sans" w:cs="Open Sans"/>
                <w:b/>
                <w:sz w:val="52"/>
              </w:rPr>
            </w:pPr>
          </w:p>
        </w:tc>
        <w:tc>
          <w:tcPr>
            <w:tcW w:w="5094" w:type="dxa"/>
            <w:gridSpan w:val="2"/>
          </w:tcPr>
          <w:p w:rsidR="00B34EE4" w:rsidRPr="00B34EE4" w:rsidRDefault="00B34EE4" w:rsidP="00FF5C1A">
            <w:pPr>
              <w:rPr>
                <w:rFonts w:ascii="Open Sans" w:hAnsi="Open Sans" w:cs="Open Sans"/>
                <w:sz w:val="18"/>
              </w:rPr>
            </w:pPr>
            <w:r w:rsidRPr="00B34EE4">
              <w:rPr>
                <w:rFonts w:ascii="Open Sans" w:hAnsi="Open Sans" w:cs="Open Sans"/>
                <w:sz w:val="18"/>
              </w:rPr>
              <w:t>Expected outcomes:</w:t>
            </w:r>
          </w:p>
        </w:tc>
      </w:tr>
      <w:tr w:rsidR="00B34EE4" w:rsidRPr="00B34EE4" w:rsidTr="00FF5C1A">
        <w:tc>
          <w:tcPr>
            <w:tcW w:w="10188" w:type="dxa"/>
            <w:gridSpan w:val="4"/>
          </w:tcPr>
          <w:p w:rsidR="00B34EE4" w:rsidRPr="00B34EE4" w:rsidRDefault="00B34EE4" w:rsidP="00FF5C1A">
            <w:pPr>
              <w:spacing w:before="120" w:after="120"/>
              <w:rPr>
                <w:rFonts w:ascii="Open Sans" w:hAnsi="Open Sans" w:cs="Open Sans"/>
                <w:sz w:val="20"/>
              </w:rPr>
            </w:pPr>
            <w:r w:rsidRPr="00B34EE4">
              <w:rPr>
                <w:rFonts w:ascii="Open Sans" w:hAnsi="Open Sans" w:cs="Open Sans"/>
                <w:b/>
                <w:sz w:val="20"/>
              </w:rPr>
              <w:t>This job description was last updated:</w:t>
            </w:r>
            <w:r w:rsidRPr="00B34EE4">
              <w:rPr>
                <w:rFonts w:ascii="Open Sans" w:hAnsi="Open Sans" w:cs="Open Sans"/>
                <w:sz w:val="20"/>
              </w:rPr>
              <w:t xml:space="preserve">                4</w:t>
            </w:r>
            <w:r w:rsidRPr="00B34EE4">
              <w:rPr>
                <w:rFonts w:ascii="Open Sans" w:hAnsi="Open Sans" w:cs="Open Sans"/>
                <w:sz w:val="20"/>
                <w:vertAlign w:val="superscript"/>
              </w:rPr>
              <w:t>th</w:t>
            </w:r>
            <w:r w:rsidRPr="00B34EE4">
              <w:rPr>
                <w:rFonts w:ascii="Open Sans" w:hAnsi="Open Sans" w:cs="Open Sans"/>
                <w:sz w:val="20"/>
              </w:rPr>
              <w:t xml:space="preserve"> April, 2017</w:t>
            </w:r>
          </w:p>
        </w:tc>
      </w:tr>
      <w:tr w:rsidR="00B34EE4" w:rsidRPr="00B34EE4" w:rsidTr="00FF5C1A">
        <w:tc>
          <w:tcPr>
            <w:tcW w:w="10188" w:type="dxa"/>
            <w:gridSpan w:val="4"/>
          </w:tcPr>
          <w:p w:rsidR="00B34EE4" w:rsidRPr="00B34EE4" w:rsidRDefault="00B34EE4" w:rsidP="00FF5C1A">
            <w:pPr>
              <w:spacing w:before="120" w:after="120"/>
              <w:rPr>
                <w:rFonts w:ascii="Open Sans" w:hAnsi="Open Sans" w:cs="Open Sans"/>
                <w:sz w:val="20"/>
              </w:rPr>
            </w:pPr>
            <w:r w:rsidRPr="00B34EE4">
              <w:rPr>
                <w:rFonts w:ascii="Open Sans" w:hAnsi="Open Sans" w:cs="Open Sans"/>
                <w:b/>
                <w:sz w:val="20"/>
              </w:rPr>
              <w:t>This job description is due to be reviewed:</w:t>
            </w:r>
            <w:r w:rsidRPr="00B34EE4">
              <w:rPr>
                <w:rFonts w:ascii="Open Sans" w:hAnsi="Open Sans" w:cs="Open Sans"/>
                <w:sz w:val="20"/>
              </w:rPr>
              <w:t xml:space="preserve">       30</w:t>
            </w:r>
            <w:r w:rsidRPr="00B34EE4">
              <w:rPr>
                <w:rFonts w:ascii="Open Sans" w:hAnsi="Open Sans" w:cs="Open Sans"/>
                <w:sz w:val="20"/>
                <w:vertAlign w:val="superscript"/>
              </w:rPr>
              <w:t>th</w:t>
            </w:r>
            <w:r w:rsidRPr="00B34EE4">
              <w:rPr>
                <w:rFonts w:ascii="Open Sans" w:hAnsi="Open Sans" w:cs="Open Sans"/>
                <w:sz w:val="20"/>
              </w:rPr>
              <w:t xml:space="preserve"> November, 2017</w:t>
            </w:r>
          </w:p>
        </w:tc>
      </w:tr>
    </w:tbl>
    <w:p w:rsidR="00B34EE4" w:rsidRPr="002B7E77" w:rsidRDefault="00B34EE4" w:rsidP="00B34EE4">
      <w:pPr>
        <w:rPr>
          <w:sz w:val="8"/>
        </w:rPr>
      </w:pPr>
      <w:r w:rsidRPr="002B7E77">
        <w:rPr>
          <w:sz w:val="8"/>
        </w:rPr>
        <w:br w:type="page"/>
      </w:r>
    </w:p>
    <w:p w:rsidR="00B34EE4" w:rsidRPr="00B34EE4" w:rsidRDefault="00B34EE4" w:rsidP="00B34EE4">
      <w:pPr>
        <w:pStyle w:val="Heading1"/>
        <w:rPr>
          <w:rFonts w:ascii="Lexia DaMa" w:hAnsi="Lexia DaMa"/>
          <w:szCs w:val="20"/>
        </w:rPr>
      </w:pPr>
      <w:r w:rsidRPr="00B34EE4">
        <w:rPr>
          <w:rFonts w:ascii="Lexia DaMa" w:hAnsi="Lexia DaMa"/>
        </w:rPr>
        <w:lastRenderedPageBreak/>
        <w:t xml:space="preserve">APPENDIX B: </w:t>
      </w:r>
      <w:bookmarkStart w:id="1" w:name="worksheet"/>
      <w:bookmarkEnd w:id="1"/>
      <w:r w:rsidRPr="00B34EE4">
        <w:rPr>
          <w:rFonts w:ascii="Lexia DaMa" w:hAnsi="Lexia DaMa"/>
        </w:rPr>
        <w:t>Worksheet to refine an ongoing Job Description</w:t>
      </w:r>
    </w:p>
    <w:p w:rsidR="00B34EE4" w:rsidRPr="00B34EE4" w:rsidRDefault="00B34EE4" w:rsidP="00B34EE4">
      <w:pPr>
        <w:rPr>
          <w:rFonts w:ascii="Open Sans" w:hAnsi="Open Sans" w:cs="Open Sans"/>
          <w:sz w:val="20"/>
        </w:rPr>
      </w:pPr>
      <w:r w:rsidRPr="00B34EE4">
        <w:rPr>
          <w:rFonts w:ascii="Open Sans" w:hAnsi="Open Sans" w:cs="Open Sans"/>
          <w:sz w:val="20"/>
        </w:rPr>
        <w:t xml:space="preserve">NAME:____________________________________________                </w:t>
      </w:r>
    </w:p>
    <w:p w:rsidR="00B34EE4" w:rsidRPr="00B34EE4" w:rsidRDefault="00B34EE4" w:rsidP="00B34EE4">
      <w:pPr>
        <w:rPr>
          <w:rFonts w:ascii="Open Sans" w:hAnsi="Open Sans" w:cs="Open Sans"/>
          <w:sz w:val="20"/>
        </w:rPr>
      </w:pPr>
      <w:r w:rsidRPr="00B34EE4">
        <w:rPr>
          <w:rFonts w:ascii="Open Sans" w:hAnsi="Open Sans" w:cs="Open Sans"/>
          <w:sz w:val="20"/>
        </w:rPr>
        <w:t>POSITION:_________________________________________</w:t>
      </w:r>
    </w:p>
    <w:p w:rsidR="00B34EE4" w:rsidRPr="00B34EE4" w:rsidRDefault="00B34EE4" w:rsidP="00B34EE4">
      <w:pPr>
        <w:rPr>
          <w:rFonts w:ascii="Open Sans" w:hAnsi="Open Sans" w:cs="Open Sans"/>
          <w:sz w:val="20"/>
        </w:rPr>
      </w:pPr>
      <w:r w:rsidRPr="00B34EE4">
        <w:rPr>
          <w:rFonts w:ascii="Open Sans" w:hAnsi="Open Sans" w:cs="Open Sans"/>
          <w:sz w:val="20"/>
        </w:rPr>
        <w:t xml:space="preserve">1.  Describe the essential and secondary functions in your current job description: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xml:space="preserve">2.  What, if any, aspects of your job description need clarification?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xml:space="preserve">3.  What aspects, if any, of your job description need to be modified to support the strategic plan?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xml:space="preserve">4.  What aspects would you like to see added (or deleted) from your job description to support your personal growth goals?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Pr="00B34EE4" w:rsidRDefault="00B34EE4" w:rsidP="00B34EE4">
      <w:pPr>
        <w:rPr>
          <w:rFonts w:ascii="Open Sans" w:hAnsi="Open Sans" w:cs="Open Sans"/>
          <w:sz w:val="20"/>
        </w:rPr>
      </w:pPr>
      <w:r w:rsidRPr="00B34EE4">
        <w:rPr>
          <w:rFonts w:ascii="Open Sans" w:hAnsi="Open Sans" w:cs="Open Sans"/>
          <w:sz w:val="20"/>
        </w:rPr>
        <w:t>5.  How would other staff react to these changes in your job description?</w:t>
      </w:r>
    </w:p>
    <w:p w:rsidR="00B34EE4" w:rsidRPr="00B34EE4" w:rsidRDefault="00B34EE4" w:rsidP="00B34EE4">
      <w:pPr>
        <w:rPr>
          <w:rFonts w:ascii="Open Sans" w:hAnsi="Open Sans" w:cs="Open Sans"/>
          <w:sz w:val="20"/>
        </w:rPr>
      </w:pPr>
      <w:r w:rsidRPr="00B34EE4">
        <w:rPr>
          <w:rFonts w:ascii="Open Sans" w:hAnsi="Open Sans" w:cs="Open Sans"/>
          <w:sz w:val="20"/>
        </w:rPr>
        <w:t> </w:t>
      </w:r>
    </w:p>
    <w:p w:rsidR="00B34EE4" w:rsidRDefault="00B34EE4">
      <w:pPr>
        <w:rPr>
          <w:rFonts w:asciiTheme="majorHAnsi" w:eastAsiaTheme="majorEastAsia" w:hAnsiTheme="majorHAnsi" w:cstheme="majorBidi"/>
          <w:b/>
          <w:bCs/>
          <w:color w:val="365F91" w:themeColor="accent1" w:themeShade="BF"/>
          <w:sz w:val="28"/>
          <w:szCs w:val="28"/>
        </w:rPr>
      </w:pPr>
      <w:r>
        <w:br w:type="page"/>
      </w:r>
    </w:p>
    <w:p w:rsidR="003711E2" w:rsidRPr="00B34EE4" w:rsidRDefault="0013757D" w:rsidP="0013757D">
      <w:pPr>
        <w:pStyle w:val="Heading1"/>
        <w:rPr>
          <w:rFonts w:ascii="Lexia DaMa" w:hAnsi="Lexia DaMa"/>
        </w:rPr>
      </w:pPr>
      <w:r w:rsidRPr="00B34EE4">
        <w:rPr>
          <w:rFonts w:ascii="Lexia DaMa" w:hAnsi="Lexia DaMa"/>
        </w:rPr>
        <w:lastRenderedPageBreak/>
        <w:t xml:space="preserve">APPENDIX </w:t>
      </w:r>
      <w:r w:rsidR="00B34EE4" w:rsidRPr="00B34EE4">
        <w:rPr>
          <w:rFonts w:ascii="Lexia DaMa" w:hAnsi="Lexia DaMa"/>
        </w:rPr>
        <w:t>C</w:t>
      </w:r>
      <w:r w:rsidRPr="00B34EE4">
        <w:rPr>
          <w:rFonts w:ascii="Lexia DaMa" w:hAnsi="Lexia DaMa"/>
        </w:rPr>
        <w:t xml:space="preserve">: </w:t>
      </w:r>
      <w:r w:rsidR="00AD1F4F" w:rsidRPr="00B34EE4">
        <w:rPr>
          <w:rFonts w:ascii="Lexia DaMa" w:hAnsi="Lexia DaMa"/>
        </w:rPr>
        <w:t>Job Description Dos and Don’ts</w:t>
      </w:r>
    </w:p>
    <w:p w:rsidR="0013757D" w:rsidRPr="00B34EE4" w:rsidRDefault="0013757D" w:rsidP="0013757D">
      <w:pPr>
        <w:rPr>
          <w:rFonts w:ascii="Open Sans" w:hAnsi="Open Sans" w:cs="Open Sans"/>
          <w:sz w:val="20"/>
        </w:rPr>
      </w:pPr>
    </w:p>
    <w:p w:rsidR="00AD1F4F" w:rsidRPr="00B34EE4" w:rsidRDefault="00AD1F4F" w:rsidP="003711E2">
      <w:pPr>
        <w:rPr>
          <w:rFonts w:ascii="Open Sans" w:hAnsi="Open Sans" w:cs="Open Sans"/>
          <w:b/>
          <w:sz w:val="20"/>
        </w:rPr>
      </w:pPr>
      <w:r w:rsidRPr="00B34EE4">
        <w:rPr>
          <w:rFonts w:ascii="Open Sans" w:hAnsi="Open Sans" w:cs="Open Sans"/>
          <w:b/>
          <w:sz w:val="20"/>
        </w:rPr>
        <w:t xml:space="preserve">DO: </w:t>
      </w:r>
    </w:p>
    <w:p w:rsidR="00AD1F4F" w:rsidRPr="00B34EE4" w:rsidRDefault="00AD1F4F" w:rsidP="0013757D">
      <w:pPr>
        <w:pStyle w:val="ListParagraph"/>
        <w:numPr>
          <w:ilvl w:val="0"/>
          <w:numId w:val="8"/>
        </w:numPr>
        <w:contextualSpacing w:val="0"/>
        <w:rPr>
          <w:rFonts w:ascii="Open Sans" w:hAnsi="Open Sans" w:cs="Open Sans"/>
          <w:sz w:val="20"/>
        </w:rPr>
      </w:pPr>
      <w:r w:rsidRPr="00B34EE4">
        <w:rPr>
          <w:rFonts w:ascii="Open Sans" w:hAnsi="Open Sans" w:cs="Open Sans"/>
          <w:sz w:val="20"/>
        </w:rPr>
        <w:t xml:space="preserve">Refer to the above Job Description Writing Guide </w:t>
      </w:r>
    </w:p>
    <w:p w:rsidR="00AD1F4F" w:rsidRPr="00B34EE4" w:rsidRDefault="00AD1F4F" w:rsidP="0013757D">
      <w:pPr>
        <w:pStyle w:val="ListParagraph"/>
        <w:numPr>
          <w:ilvl w:val="0"/>
          <w:numId w:val="8"/>
        </w:numPr>
        <w:contextualSpacing w:val="0"/>
        <w:rPr>
          <w:rFonts w:ascii="Open Sans" w:hAnsi="Open Sans" w:cs="Open Sans"/>
          <w:sz w:val="20"/>
        </w:rPr>
      </w:pPr>
      <w:r w:rsidRPr="00B34EE4">
        <w:rPr>
          <w:rFonts w:ascii="Open Sans" w:hAnsi="Open Sans" w:cs="Open Sans"/>
          <w:sz w:val="20"/>
        </w:rPr>
        <w:t xml:space="preserve">Use a factual and impersonal style when writing the job description </w:t>
      </w:r>
    </w:p>
    <w:p w:rsidR="00AD1F4F" w:rsidRPr="00B34EE4" w:rsidRDefault="00AD1F4F" w:rsidP="0013757D">
      <w:pPr>
        <w:pStyle w:val="ListParagraph"/>
        <w:numPr>
          <w:ilvl w:val="0"/>
          <w:numId w:val="8"/>
        </w:numPr>
        <w:contextualSpacing w:val="0"/>
        <w:rPr>
          <w:rFonts w:ascii="Open Sans" w:hAnsi="Open Sans" w:cs="Open Sans"/>
          <w:sz w:val="20"/>
        </w:rPr>
      </w:pPr>
      <w:r w:rsidRPr="00B34EE4">
        <w:rPr>
          <w:rFonts w:ascii="Open Sans" w:hAnsi="Open Sans" w:cs="Open Sans"/>
          <w:sz w:val="20"/>
        </w:rPr>
        <w:t xml:space="preserve">Base the job description on the organisation or strategy’s needs </w:t>
      </w:r>
    </w:p>
    <w:p w:rsidR="0013757D" w:rsidRPr="00B34EE4" w:rsidRDefault="0013757D" w:rsidP="0013757D">
      <w:pPr>
        <w:pStyle w:val="ListParagraph"/>
        <w:numPr>
          <w:ilvl w:val="0"/>
          <w:numId w:val="8"/>
        </w:numPr>
        <w:contextualSpacing w:val="0"/>
        <w:rPr>
          <w:rFonts w:ascii="Open Sans" w:hAnsi="Open Sans" w:cs="Open Sans"/>
          <w:sz w:val="20"/>
        </w:rPr>
      </w:pPr>
      <w:r w:rsidRPr="00B34EE4">
        <w:rPr>
          <w:rFonts w:ascii="Open Sans" w:hAnsi="Open Sans" w:cs="Open Sans"/>
          <w:sz w:val="20"/>
        </w:rPr>
        <w:t xml:space="preserve">Keep it </w:t>
      </w:r>
      <w:r w:rsidR="00AD1F4F" w:rsidRPr="00B34EE4">
        <w:rPr>
          <w:rFonts w:ascii="Open Sans" w:hAnsi="Open Sans" w:cs="Open Sans"/>
          <w:sz w:val="20"/>
        </w:rPr>
        <w:t xml:space="preserve">accurate, concise, and complete </w:t>
      </w:r>
    </w:p>
    <w:p w:rsidR="0013757D" w:rsidRPr="00B34EE4" w:rsidRDefault="0013757D" w:rsidP="0013757D">
      <w:pPr>
        <w:pStyle w:val="ListParagraph"/>
        <w:numPr>
          <w:ilvl w:val="0"/>
          <w:numId w:val="8"/>
        </w:numPr>
        <w:contextualSpacing w:val="0"/>
        <w:rPr>
          <w:rFonts w:ascii="Open Sans" w:hAnsi="Open Sans" w:cs="Open Sans"/>
          <w:sz w:val="20"/>
        </w:rPr>
      </w:pPr>
      <w:r w:rsidRPr="00B34EE4">
        <w:rPr>
          <w:rFonts w:ascii="Open Sans" w:hAnsi="Open Sans" w:cs="Open Sans"/>
          <w:sz w:val="20"/>
        </w:rPr>
        <w:t>Use complete sentences, but k</w:t>
      </w:r>
      <w:r w:rsidR="00AD1F4F" w:rsidRPr="00B34EE4">
        <w:rPr>
          <w:rFonts w:ascii="Open Sans" w:hAnsi="Open Sans" w:cs="Open Sans"/>
          <w:sz w:val="20"/>
        </w:rPr>
        <w:t xml:space="preserve">eep sentence structure as simple as possible, omitting unnecessary words that do not contribute pertinent information. </w:t>
      </w:r>
    </w:p>
    <w:p w:rsidR="0013757D" w:rsidRPr="00B34EE4" w:rsidRDefault="0013757D" w:rsidP="0013757D">
      <w:pPr>
        <w:pStyle w:val="ListParagraph"/>
        <w:numPr>
          <w:ilvl w:val="0"/>
          <w:numId w:val="8"/>
        </w:numPr>
        <w:contextualSpacing w:val="0"/>
        <w:rPr>
          <w:rFonts w:ascii="Open Sans" w:hAnsi="Open Sans" w:cs="Open Sans"/>
          <w:sz w:val="20"/>
        </w:rPr>
      </w:pPr>
      <w:r w:rsidRPr="00B34EE4">
        <w:rPr>
          <w:rFonts w:ascii="Open Sans" w:hAnsi="Open Sans" w:cs="Open Sans"/>
          <w:sz w:val="20"/>
        </w:rPr>
        <w:t xml:space="preserve">Use a logical sequence in describing duties and responsibilities (Key Responsibility first, followed by the corresponding duties) </w:t>
      </w:r>
    </w:p>
    <w:p w:rsidR="0013757D" w:rsidRPr="00B34EE4" w:rsidRDefault="00AD1F4F" w:rsidP="0013757D">
      <w:pPr>
        <w:pStyle w:val="ListParagraph"/>
        <w:numPr>
          <w:ilvl w:val="0"/>
          <w:numId w:val="8"/>
        </w:numPr>
        <w:contextualSpacing w:val="0"/>
        <w:rPr>
          <w:rFonts w:ascii="Open Sans" w:hAnsi="Open Sans" w:cs="Open Sans"/>
          <w:sz w:val="20"/>
        </w:rPr>
      </w:pPr>
      <w:r w:rsidRPr="00B34EE4">
        <w:rPr>
          <w:rFonts w:ascii="Open Sans" w:hAnsi="Open Sans" w:cs="Open Sans"/>
          <w:sz w:val="20"/>
        </w:rPr>
        <w:t>Begin each duty/</w:t>
      </w:r>
      <w:r w:rsidR="0013757D" w:rsidRPr="00B34EE4">
        <w:rPr>
          <w:rFonts w:ascii="Open Sans" w:hAnsi="Open Sans" w:cs="Open Sans"/>
          <w:sz w:val="20"/>
        </w:rPr>
        <w:t xml:space="preserve">responsibility </w:t>
      </w:r>
      <w:r w:rsidRPr="00B34EE4">
        <w:rPr>
          <w:rFonts w:ascii="Open Sans" w:hAnsi="Open Sans" w:cs="Open Sans"/>
          <w:sz w:val="20"/>
        </w:rPr>
        <w:t xml:space="preserve">with an action verb (see </w:t>
      </w:r>
      <w:r w:rsidR="00B34EE4" w:rsidRPr="00B34EE4">
        <w:rPr>
          <w:rFonts w:ascii="Open Sans" w:hAnsi="Open Sans" w:cs="Open Sans"/>
          <w:sz w:val="20"/>
        </w:rPr>
        <w:t>Appendix D</w:t>
      </w:r>
      <w:r w:rsidRPr="00B34EE4">
        <w:rPr>
          <w:rFonts w:ascii="Open Sans" w:hAnsi="Open Sans" w:cs="Open Sans"/>
          <w:sz w:val="20"/>
        </w:rPr>
        <w:t xml:space="preserve"> for a list). </w:t>
      </w:r>
    </w:p>
    <w:p w:rsidR="0013757D" w:rsidRPr="00B34EE4" w:rsidRDefault="0013757D" w:rsidP="0013757D">
      <w:pPr>
        <w:pStyle w:val="ListParagraph"/>
        <w:numPr>
          <w:ilvl w:val="0"/>
          <w:numId w:val="8"/>
        </w:numPr>
        <w:contextualSpacing w:val="0"/>
        <w:rPr>
          <w:rFonts w:ascii="Open Sans" w:hAnsi="Open Sans" w:cs="Open Sans"/>
          <w:sz w:val="20"/>
        </w:rPr>
      </w:pPr>
      <w:r w:rsidRPr="00B34EE4">
        <w:rPr>
          <w:rFonts w:ascii="Open Sans" w:hAnsi="Open Sans" w:cs="Open Sans"/>
          <w:sz w:val="20"/>
        </w:rPr>
        <w:t>Be precise in the duty/areas of responsibility descriptions. This is critical for accurate evaluation of expectations and recognition of accomplishments.</w:t>
      </w:r>
    </w:p>
    <w:p w:rsidR="0013757D" w:rsidRPr="00B34EE4" w:rsidRDefault="0013757D" w:rsidP="0013757D">
      <w:pPr>
        <w:pStyle w:val="ListParagraph"/>
        <w:numPr>
          <w:ilvl w:val="0"/>
          <w:numId w:val="8"/>
        </w:numPr>
        <w:contextualSpacing w:val="0"/>
        <w:rPr>
          <w:rFonts w:ascii="Open Sans" w:hAnsi="Open Sans" w:cs="Open Sans"/>
          <w:sz w:val="20"/>
        </w:rPr>
      </w:pPr>
      <w:r w:rsidRPr="00B34EE4">
        <w:rPr>
          <w:rFonts w:ascii="Open Sans" w:hAnsi="Open Sans" w:cs="Open Sans"/>
          <w:sz w:val="20"/>
        </w:rPr>
        <w:t>U</w:t>
      </w:r>
      <w:r w:rsidR="00AD1F4F" w:rsidRPr="00B34EE4">
        <w:rPr>
          <w:rFonts w:ascii="Open Sans" w:hAnsi="Open Sans" w:cs="Open Sans"/>
          <w:sz w:val="20"/>
        </w:rPr>
        <w:t>s</w:t>
      </w:r>
      <w:r w:rsidRPr="00B34EE4">
        <w:rPr>
          <w:rFonts w:ascii="Open Sans" w:hAnsi="Open Sans" w:cs="Open Sans"/>
          <w:sz w:val="20"/>
        </w:rPr>
        <w:t>e</w:t>
      </w:r>
      <w:r w:rsidR="00AD1F4F" w:rsidRPr="00B34EE4">
        <w:rPr>
          <w:rFonts w:ascii="Open Sans" w:hAnsi="Open Sans" w:cs="Open Sans"/>
          <w:sz w:val="20"/>
        </w:rPr>
        <w:t xml:space="preserve"> terms like “may” and “occasionally” </w:t>
      </w:r>
      <w:r w:rsidRPr="00B34EE4">
        <w:rPr>
          <w:rFonts w:ascii="Open Sans" w:hAnsi="Open Sans" w:cs="Open Sans"/>
          <w:sz w:val="20"/>
        </w:rPr>
        <w:t>when describing</w:t>
      </w:r>
      <w:r w:rsidR="00AD1F4F" w:rsidRPr="00B34EE4">
        <w:rPr>
          <w:rFonts w:ascii="Open Sans" w:hAnsi="Open Sans" w:cs="Open Sans"/>
          <w:sz w:val="20"/>
        </w:rPr>
        <w:t xml:space="preserve"> tasks that are performed once in a while, or tasks that only some </w:t>
      </w:r>
      <w:r w:rsidRPr="00B34EE4">
        <w:rPr>
          <w:rFonts w:ascii="Open Sans" w:hAnsi="Open Sans" w:cs="Open Sans"/>
          <w:sz w:val="20"/>
        </w:rPr>
        <w:t xml:space="preserve">in members in the role would </w:t>
      </w:r>
      <w:r w:rsidR="00AD1F4F" w:rsidRPr="00B34EE4">
        <w:rPr>
          <w:rFonts w:ascii="Open Sans" w:hAnsi="Open Sans" w:cs="Open Sans"/>
          <w:sz w:val="20"/>
        </w:rPr>
        <w:t>perform.</w:t>
      </w:r>
    </w:p>
    <w:p w:rsidR="0013757D" w:rsidRPr="00B34EE4" w:rsidRDefault="00AD1F4F" w:rsidP="0013757D">
      <w:pPr>
        <w:pStyle w:val="ListParagraph"/>
        <w:numPr>
          <w:ilvl w:val="0"/>
          <w:numId w:val="8"/>
        </w:numPr>
        <w:contextualSpacing w:val="0"/>
        <w:rPr>
          <w:rFonts w:ascii="Open Sans" w:hAnsi="Open Sans" w:cs="Open Sans"/>
          <w:sz w:val="20"/>
        </w:rPr>
      </w:pPr>
      <w:r w:rsidRPr="00B34EE4">
        <w:rPr>
          <w:rFonts w:ascii="Open Sans" w:hAnsi="Open Sans" w:cs="Open Sans"/>
          <w:sz w:val="20"/>
        </w:rPr>
        <w:t xml:space="preserve">Refer to job titles rather than </w:t>
      </w:r>
      <w:r w:rsidR="0013757D" w:rsidRPr="00B34EE4">
        <w:rPr>
          <w:rFonts w:ascii="Open Sans" w:hAnsi="Open Sans" w:cs="Open Sans"/>
          <w:sz w:val="20"/>
        </w:rPr>
        <w:t>individual names</w:t>
      </w:r>
      <w:r w:rsidRPr="00B34EE4">
        <w:rPr>
          <w:rFonts w:ascii="Open Sans" w:hAnsi="Open Sans" w:cs="Open Sans"/>
          <w:sz w:val="20"/>
        </w:rPr>
        <w:t xml:space="preserve">, i.e., “Reports to </w:t>
      </w:r>
      <w:r w:rsidR="0013757D" w:rsidRPr="00B34EE4">
        <w:rPr>
          <w:rFonts w:ascii="Open Sans" w:hAnsi="Open Sans" w:cs="Open Sans"/>
          <w:sz w:val="20"/>
        </w:rPr>
        <w:t>National Strategy Director</w:t>
      </w:r>
      <w:r w:rsidRPr="00B34EE4">
        <w:rPr>
          <w:rFonts w:ascii="Open Sans" w:hAnsi="Open Sans" w:cs="Open Sans"/>
          <w:sz w:val="20"/>
        </w:rPr>
        <w:t xml:space="preserve">” instead of “Reports to Mary Smith.” </w:t>
      </w:r>
    </w:p>
    <w:p w:rsidR="0013757D" w:rsidRPr="00B34EE4" w:rsidRDefault="0013757D" w:rsidP="003711E2">
      <w:pPr>
        <w:rPr>
          <w:rFonts w:ascii="Open Sans" w:hAnsi="Open Sans" w:cs="Open Sans"/>
          <w:sz w:val="20"/>
        </w:rPr>
      </w:pPr>
    </w:p>
    <w:p w:rsidR="0013757D" w:rsidRPr="00B34EE4" w:rsidRDefault="00AD1F4F" w:rsidP="003711E2">
      <w:pPr>
        <w:rPr>
          <w:rFonts w:ascii="Open Sans" w:hAnsi="Open Sans" w:cs="Open Sans"/>
          <w:b/>
          <w:sz w:val="20"/>
        </w:rPr>
      </w:pPr>
      <w:r w:rsidRPr="00B34EE4">
        <w:rPr>
          <w:rFonts w:ascii="Open Sans" w:hAnsi="Open Sans" w:cs="Open Sans"/>
          <w:b/>
          <w:sz w:val="20"/>
        </w:rPr>
        <w:t xml:space="preserve">DON’T: </w:t>
      </w:r>
    </w:p>
    <w:p w:rsidR="0013757D" w:rsidRPr="00B34EE4" w:rsidRDefault="00AD1F4F" w:rsidP="0013757D">
      <w:pPr>
        <w:pStyle w:val="ListParagraph"/>
        <w:numPr>
          <w:ilvl w:val="0"/>
          <w:numId w:val="9"/>
        </w:numPr>
        <w:contextualSpacing w:val="0"/>
        <w:rPr>
          <w:rFonts w:ascii="Open Sans" w:hAnsi="Open Sans" w:cs="Open Sans"/>
          <w:sz w:val="20"/>
        </w:rPr>
      </w:pPr>
      <w:r w:rsidRPr="00B34EE4">
        <w:rPr>
          <w:rFonts w:ascii="Open Sans" w:hAnsi="Open Sans" w:cs="Open Sans"/>
          <w:sz w:val="20"/>
        </w:rPr>
        <w:t xml:space="preserve">Use the narrative form when writing a job description </w:t>
      </w:r>
    </w:p>
    <w:p w:rsidR="0013757D" w:rsidRPr="00B34EE4" w:rsidRDefault="00AD1F4F" w:rsidP="0013757D">
      <w:pPr>
        <w:pStyle w:val="ListParagraph"/>
        <w:numPr>
          <w:ilvl w:val="0"/>
          <w:numId w:val="9"/>
        </w:numPr>
        <w:contextualSpacing w:val="0"/>
        <w:rPr>
          <w:rFonts w:ascii="Open Sans" w:hAnsi="Open Sans" w:cs="Open Sans"/>
          <w:sz w:val="20"/>
        </w:rPr>
      </w:pPr>
      <w:r w:rsidRPr="00B34EE4">
        <w:rPr>
          <w:rFonts w:ascii="Open Sans" w:hAnsi="Open Sans" w:cs="Open Sans"/>
          <w:sz w:val="20"/>
        </w:rPr>
        <w:t xml:space="preserve">Base the content of the job description on the capabilities, skills, and interests of </w:t>
      </w:r>
      <w:r w:rsidR="0013757D" w:rsidRPr="00B34EE4">
        <w:rPr>
          <w:rFonts w:ascii="Open Sans" w:hAnsi="Open Sans" w:cs="Open Sans"/>
          <w:sz w:val="20"/>
        </w:rPr>
        <w:t>specific members (rather focus on the needs of the organisation that this position will meet)</w:t>
      </w:r>
    </w:p>
    <w:p w:rsidR="0013757D" w:rsidRPr="00B34EE4" w:rsidRDefault="00AD1F4F" w:rsidP="0013757D">
      <w:pPr>
        <w:pStyle w:val="ListParagraph"/>
        <w:numPr>
          <w:ilvl w:val="0"/>
          <w:numId w:val="9"/>
        </w:numPr>
        <w:contextualSpacing w:val="0"/>
        <w:rPr>
          <w:rFonts w:ascii="Open Sans" w:hAnsi="Open Sans" w:cs="Open Sans"/>
          <w:sz w:val="20"/>
        </w:rPr>
      </w:pPr>
      <w:r w:rsidRPr="00B34EE4">
        <w:rPr>
          <w:rFonts w:ascii="Open Sans" w:hAnsi="Open Sans" w:cs="Open Sans"/>
          <w:sz w:val="20"/>
        </w:rPr>
        <w:t xml:space="preserve">Write the job description as step by step guide on how to do the job </w:t>
      </w:r>
    </w:p>
    <w:p w:rsidR="00AD1F4F" w:rsidRPr="00B34EE4" w:rsidRDefault="00AD1F4F" w:rsidP="0013757D">
      <w:pPr>
        <w:pStyle w:val="ListParagraph"/>
        <w:numPr>
          <w:ilvl w:val="0"/>
          <w:numId w:val="9"/>
        </w:numPr>
        <w:contextualSpacing w:val="0"/>
        <w:rPr>
          <w:rFonts w:ascii="Open Sans" w:hAnsi="Open Sans" w:cs="Open Sans"/>
          <w:sz w:val="20"/>
        </w:rPr>
      </w:pPr>
      <w:r w:rsidRPr="00B34EE4">
        <w:rPr>
          <w:rFonts w:ascii="Open Sans" w:hAnsi="Open Sans" w:cs="Open Sans"/>
          <w:sz w:val="20"/>
        </w:rPr>
        <w:t>Include minor or occasional tasks, which a</w:t>
      </w:r>
      <w:r w:rsidR="0013757D" w:rsidRPr="00B34EE4">
        <w:rPr>
          <w:rFonts w:ascii="Open Sans" w:hAnsi="Open Sans" w:cs="Open Sans"/>
          <w:sz w:val="20"/>
        </w:rPr>
        <w:t>re not unique to a specific job</w:t>
      </w:r>
    </w:p>
    <w:p w:rsidR="0013757D" w:rsidRDefault="0013757D">
      <w:r>
        <w:br w:type="page"/>
      </w:r>
    </w:p>
    <w:p w:rsidR="0013757D" w:rsidRPr="00B34EE4" w:rsidRDefault="0013757D" w:rsidP="0013757D">
      <w:pPr>
        <w:pStyle w:val="Heading1"/>
        <w:rPr>
          <w:rFonts w:ascii="Lexia DaMa" w:hAnsi="Lexia DaMa"/>
        </w:rPr>
      </w:pPr>
      <w:r w:rsidRPr="00B34EE4">
        <w:rPr>
          <w:rFonts w:ascii="Lexia DaMa" w:hAnsi="Lexia DaMa"/>
        </w:rPr>
        <w:lastRenderedPageBreak/>
        <w:t xml:space="preserve">APPENDIX </w:t>
      </w:r>
      <w:r w:rsidR="00B34EE4" w:rsidRPr="00B34EE4">
        <w:rPr>
          <w:rFonts w:ascii="Lexia DaMa" w:hAnsi="Lexia DaMa"/>
        </w:rPr>
        <w:t>D</w:t>
      </w:r>
      <w:r w:rsidRPr="00B34EE4">
        <w:rPr>
          <w:rFonts w:ascii="Lexia DaMa" w:hAnsi="Lexia DaMa"/>
        </w:rPr>
        <w:t>: Action ver</w:t>
      </w:r>
      <w:r w:rsidR="00AD3A7A" w:rsidRPr="00B34EE4">
        <w:rPr>
          <w:rFonts w:ascii="Lexia DaMa" w:hAnsi="Lexia DaMa"/>
        </w:rPr>
        <w:t>b</w:t>
      </w:r>
      <w:r w:rsidRPr="00B34EE4">
        <w:rPr>
          <w:rFonts w:ascii="Lexia DaMa" w:hAnsi="Lexia DaMa"/>
        </w:rPr>
        <w:t xml:space="preserve">s </w:t>
      </w:r>
      <w:r w:rsidR="00AD3A7A" w:rsidRPr="00B34EE4">
        <w:rPr>
          <w:rFonts w:ascii="Lexia DaMa" w:hAnsi="Lexia DaMa"/>
        </w:rPr>
        <w:t xml:space="preserve">for </w:t>
      </w:r>
      <w:r w:rsidRPr="00B34EE4">
        <w:rPr>
          <w:rFonts w:ascii="Lexia DaMa" w:hAnsi="Lexia DaMa"/>
        </w:rPr>
        <w:t>Areas of responsibility and duties</w:t>
      </w:r>
    </w:p>
    <w:p w:rsidR="00AD3A7A" w:rsidRPr="00B34EE4" w:rsidRDefault="00AD3A7A" w:rsidP="00AD3A7A">
      <w:pPr>
        <w:rPr>
          <w:rFonts w:ascii="Open Sans" w:hAnsi="Open Sans" w:cs="Open Sans"/>
          <w:sz w:val="12"/>
        </w:rPr>
      </w:pPr>
    </w:p>
    <w:tbl>
      <w:tblPr>
        <w:tblStyle w:val="TableGrid"/>
        <w:tblW w:w="0" w:type="auto"/>
        <w:tblLook w:val="04A0" w:firstRow="1" w:lastRow="0" w:firstColumn="1" w:lastColumn="0" w:noHBand="0" w:noVBand="1"/>
      </w:tblPr>
      <w:tblGrid>
        <w:gridCol w:w="1875"/>
        <w:gridCol w:w="1876"/>
        <w:gridCol w:w="1875"/>
        <w:gridCol w:w="1876"/>
        <w:gridCol w:w="1876"/>
      </w:tblGrid>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accommodate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communicate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draft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interface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recruit</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achieve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compile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edit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interpret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reduce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acquire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complete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eliminate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interview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regulate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address</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compose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enforce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investigate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report</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adjust</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compute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establish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issue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research</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administer</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conduct</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evaluate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lift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resolve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advise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confer</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execute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maintain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review</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allocate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consolidate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expand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manage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schedule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analyse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construct</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explore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monitor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search</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apply</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consult</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facilitate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motivate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select</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appoint</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control</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formulate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negotiate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solve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approve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coordinate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furnish</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observe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specify</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arrange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correspond</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generate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operate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strategize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assess</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counsel</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guide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organize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streamline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assign</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create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handle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participate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strengthen</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assist</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customize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hire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perform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summarize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audit</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delegate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identify</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plan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support</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augment</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deliver</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illustrate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predict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teach</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authorize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demonstrate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implement</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prepare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train</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budget</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design</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improve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present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translate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calculate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develop</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improvise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process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troubleshoot</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circulate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devise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incorporate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program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update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clarify</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direct</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increase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provide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validate</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clear</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disseminate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inform</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 xml:space="preserve">quantify </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verify</w:t>
            </w: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collaborate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distinguish</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initiate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recognize</w:t>
            </w:r>
          </w:p>
        </w:tc>
        <w:tc>
          <w:tcPr>
            <w:tcW w:w="1876" w:type="dxa"/>
          </w:tcPr>
          <w:p w:rsidR="00AD3A7A" w:rsidRPr="00B34EE4" w:rsidRDefault="00AD3A7A" w:rsidP="00AD3A7A">
            <w:pPr>
              <w:spacing w:before="80" w:after="80"/>
              <w:rPr>
                <w:rFonts w:ascii="Open Sans" w:hAnsi="Open Sans" w:cs="Open Sans"/>
                <w:sz w:val="20"/>
              </w:rPr>
            </w:pP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collect</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distribute</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instruct</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recommend</w:t>
            </w:r>
          </w:p>
        </w:tc>
        <w:tc>
          <w:tcPr>
            <w:tcW w:w="1876" w:type="dxa"/>
          </w:tcPr>
          <w:p w:rsidR="00AD3A7A" w:rsidRPr="00B34EE4" w:rsidRDefault="00AD3A7A" w:rsidP="00AD3A7A">
            <w:pPr>
              <w:spacing w:before="80" w:after="80"/>
              <w:rPr>
                <w:rFonts w:ascii="Open Sans" w:hAnsi="Open Sans" w:cs="Open Sans"/>
                <w:sz w:val="20"/>
              </w:rPr>
            </w:pPr>
          </w:p>
        </w:tc>
      </w:tr>
      <w:tr w:rsidR="00AD3A7A" w:rsidRPr="00B34EE4" w:rsidTr="00AD3A7A">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combine</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document</w:t>
            </w:r>
          </w:p>
        </w:tc>
        <w:tc>
          <w:tcPr>
            <w:tcW w:w="1875"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interact</w:t>
            </w:r>
          </w:p>
        </w:tc>
        <w:tc>
          <w:tcPr>
            <w:tcW w:w="1876" w:type="dxa"/>
          </w:tcPr>
          <w:p w:rsidR="00AD3A7A" w:rsidRPr="00B34EE4" w:rsidRDefault="00AD3A7A" w:rsidP="00AD3A7A">
            <w:pPr>
              <w:spacing w:before="80" w:after="80"/>
              <w:rPr>
                <w:rFonts w:ascii="Open Sans" w:hAnsi="Open Sans" w:cs="Open Sans"/>
                <w:sz w:val="20"/>
              </w:rPr>
            </w:pPr>
            <w:r w:rsidRPr="00B34EE4">
              <w:rPr>
                <w:rFonts w:ascii="Open Sans" w:hAnsi="Open Sans" w:cs="Open Sans"/>
                <w:sz w:val="20"/>
              </w:rPr>
              <w:t>record</w:t>
            </w:r>
          </w:p>
        </w:tc>
        <w:tc>
          <w:tcPr>
            <w:tcW w:w="1876" w:type="dxa"/>
          </w:tcPr>
          <w:p w:rsidR="00AD3A7A" w:rsidRPr="00B34EE4" w:rsidRDefault="00AD3A7A" w:rsidP="00AD3A7A">
            <w:pPr>
              <w:spacing w:before="80" w:after="80"/>
              <w:rPr>
                <w:rFonts w:ascii="Open Sans" w:hAnsi="Open Sans" w:cs="Open Sans"/>
                <w:sz w:val="20"/>
              </w:rPr>
            </w:pPr>
          </w:p>
        </w:tc>
      </w:tr>
    </w:tbl>
    <w:p w:rsidR="0052500D" w:rsidRPr="002E2A49" w:rsidRDefault="0052500D" w:rsidP="00B34EE4">
      <w:pPr>
        <w:pStyle w:val="Heading1"/>
      </w:pPr>
    </w:p>
    <w:sectPr w:rsidR="0052500D" w:rsidRPr="002E2A49" w:rsidSect="00B34EE4">
      <w:footerReference w:type="default" r:id="rId7"/>
      <w:pgSz w:w="12240" w:h="15840"/>
      <w:pgMar w:top="1152" w:right="1152" w:bottom="1152" w:left="1152" w:header="720" w:footer="720" w:gutter="0"/>
      <w:pgBorders w:offsetFrom="page">
        <w:top w:val="double" w:sz="4" w:space="24" w:color="4F81BD" w:themeColor="accent1"/>
        <w:left w:val="double" w:sz="4" w:space="24" w:color="4F81BD" w:themeColor="accent1"/>
        <w:bottom w:val="double" w:sz="4" w:space="24" w:color="4F81BD" w:themeColor="accent1"/>
        <w:right w:val="double" w:sz="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24A" w:rsidRDefault="00BB324A" w:rsidP="00B34EE4">
      <w:pPr>
        <w:spacing w:after="0" w:line="240" w:lineRule="auto"/>
      </w:pPr>
      <w:r>
        <w:separator/>
      </w:r>
    </w:p>
  </w:endnote>
  <w:endnote w:type="continuationSeparator" w:id="0">
    <w:p w:rsidR="00BB324A" w:rsidRDefault="00BB324A" w:rsidP="00B3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exia DaMa">
    <w:altName w:val="Arial"/>
    <w:panose1 w:val="00000000000000000000"/>
    <w:charset w:val="00"/>
    <w:family w:val="modern"/>
    <w:notTrueType/>
    <w:pitch w:val="variable"/>
    <w:sig w:usb0="00000001" w:usb1="5000004A" w:usb2="00000000" w:usb3="00000000" w:csb0="00000111" w:csb1="00000000"/>
  </w:font>
  <w:font w:name="Open Sans">
    <w:altName w:val="Verdana"/>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018063"/>
      <w:docPartObj>
        <w:docPartGallery w:val="Page Numbers (Bottom of Page)"/>
        <w:docPartUnique/>
      </w:docPartObj>
    </w:sdtPr>
    <w:sdtEndPr>
      <w:rPr>
        <w:noProof/>
      </w:rPr>
    </w:sdtEndPr>
    <w:sdtContent>
      <w:p w:rsidR="00B34EE4" w:rsidRDefault="00B34EE4" w:rsidP="00B34EE4">
        <w:pPr>
          <w:pStyle w:val="Footer"/>
          <w:jc w:val="center"/>
        </w:pPr>
        <w:r w:rsidRPr="00B34EE4">
          <w:rPr>
            <w:sz w:val="16"/>
            <w:szCs w:val="16"/>
          </w:rPr>
          <w:fldChar w:fldCharType="begin"/>
        </w:r>
        <w:r w:rsidRPr="00B34EE4">
          <w:rPr>
            <w:sz w:val="16"/>
            <w:szCs w:val="16"/>
          </w:rPr>
          <w:instrText xml:space="preserve"> PAGE   \* MERGEFORMAT </w:instrText>
        </w:r>
        <w:r w:rsidRPr="00B34EE4">
          <w:rPr>
            <w:sz w:val="16"/>
            <w:szCs w:val="16"/>
          </w:rPr>
          <w:fldChar w:fldCharType="separate"/>
        </w:r>
        <w:r w:rsidR="00940D52">
          <w:rPr>
            <w:noProof/>
            <w:sz w:val="16"/>
            <w:szCs w:val="16"/>
          </w:rPr>
          <w:t>4</w:t>
        </w:r>
        <w:r w:rsidRPr="00B34EE4">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24A" w:rsidRDefault="00BB324A" w:rsidP="00B34EE4">
      <w:pPr>
        <w:spacing w:after="0" w:line="240" w:lineRule="auto"/>
      </w:pPr>
      <w:r>
        <w:separator/>
      </w:r>
    </w:p>
  </w:footnote>
  <w:footnote w:type="continuationSeparator" w:id="0">
    <w:p w:rsidR="00BB324A" w:rsidRDefault="00BB324A" w:rsidP="00B34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DE1"/>
    <w:multiLevelType w:val="hybridMultilevel"/>
    <w:tmpl w:val="4F5A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362DF"/>
    <w:multiLevelType w:val="hybridMultilevel"/>
    <w:tmpl w:val="B026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5168E"/>
    <w:multiLevelType w:val="hybridMultilevel"/>
    <w:tmpl w:val="FEC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0431A"/>
    <w:multiLevelType w:val="hybridMultilevel"/>
    <w:tmpl w:val="0BDC4EFA"/>
    <w:lvl w:ilvl="0" w:tplc="EF66AD9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21650D"/>
    <w:multiLevelType w:val="hybridMultilevel"/>
    <w:tmpl w:val="D4A20570"/>
    <w:lvl w:ilvl="0" w:tplc="8ABE4150">
      <w:start w:val="1"/>
      <w:numFmt w:val="decimal"/>
      <w:lvlText w:val="%1."/>
      <w:lvlJc w:val="left"/>
      <w:pPr>
        <w:ind w:left="36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D3030"/>
    <w:multiLevelType w:val="hybridMultilevel"/>
    <w:tmpl w:val="63646F52"/>
    <w:lvl w:ilvl="0" w:tplc="735C04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402462"/>
    <w:multiLevelType w:val="hybridMultilevel"/>
    <w:tmpl w:val="1F64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C6AAF"/>
    <w:multiLevelType w:val="multilevel"/>
    <w:tmpl w:val="1B2A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73F1E"/>
    <w:multiLevelType w:val="hybridMultilevel"/>
    <w:tmpl w:val="55F4D24E"/>
    <w:lvl w:ilvl="0" w:tplc="3F761ED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411D6C"/>
    <w:multiLevelType w:val="hybridMultilevel"/>
    <w:tmpl w:val="FC10B5C0"/>
    <w:lvl w:ilvl="0" w:tplc="1318D0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983F0C"/>
    <w:multiLevelType w:val="hybridMultilevel"/>
    <w:tmpl w:val="3822C288"/>
    <w:lvl w:ilvl="0" w:tplc="ADB817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B21277"/>
    <w:multiLevelType w:val="hybridMultilevel"/>
    <w:tmpl w:val="AC5E0A22"/>
    <w:lvl w:ilvl="0" w:tplc="3A1A6C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523107"/>
    <w:multiLevelType w:val="hybridMultilevel"/>
    <w:tmpl w:val="E1CCDDC2"/>
    <w:lvl w:ilvl="0" w:tplc="40765A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144787"/>
    <w:multiLevelType w:val="hybridMultilevel"/>
    <w:tmpl w:val="0C5C942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0037B4"/>
    <w:multiLevelType w:val="hybridMultilevel"/>
    <w:tmpl w:val="1C80AC02"/>
    <w:lvl w:ilvl="0" w:tplc="8ABE4150">
      <w:start w:val="1"/>
      <w:numFmt w:val="decimal"/>
      <w:lvlText w:val="%1."/>
      <w:lvlJc w:val="left"/>
      <w:pPr>
        <w:ind w:left="360" w:hanging="360"/>
      </w:pPr>
      <w:rPr>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310C8E"/>
    <w:multiLevelType w:val="hybridMultilevel"/>
    <w:tmpl w:val="AB00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E169B"/>
    <w:multiLevelType w:val="hybridMultilevel"/>
    <w:tmpl w:val="F5AC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81957"/>
    <w:multiLevelType w:val="hybridMultilevel"/>
    <w:tmpl w:val="B6DEE14A"/>
    <w:lvl w:ilvl="0" w:tplc="68D2BF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FA38BA"/>
    <w:multiLevelType w:val="hybridMultilevel"/>
    <w:tmpl w:val="D79C0AA2"/>
    <w:lvl w:ilvl="0" w:tplc="8676F5A8">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740DB"/>
    <w:multiLevelType w:val="hybridMultilevel"/>
    <w:tmpl w:val="A53A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37554"/>
    <w:multiLevelType w:val="hybridMultilevel"/>
    <w:tmpl w:val="894CBF14"/>
    <w:lvl w:ilvl="0" w:tplc="6706F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A29C2"/>
    <w:multiLevelType w:val="hybridMultilevel"/>
    <w:tmpl w:val="6E0634E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4614BB"/>
    <w:multiLevelType w:val="hybridMultilevel"/>
    <w:tmpl w:val="D8AE37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C83938"/>
    <w:multiLevelType w:val="hybridMultilevel"/>
    <w:tmpl w:val="330E1DA6"/>
    <w:lvl w:ilvl="0" w:tplc="8ABE4150">
      <w:start w:val="1"/>
      <w:numFmt w:val="decimal"/>
      <w:lvlText w:val="%1."/>
      <w:lvlJc w:val="left"/>
      <w:pPr>
        <w:ind w:left="36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E4188E"/>
    <w:multiLevelType w:val="hybridMultilevel"/>
    <w:tmpl w:val="47CE1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1"/>
  </w:num>
  <w:num w:numId="4">
    <w:abstractNumId w:val="16"/>
  </w:num>
  <w:num w:numId="5">
    <w:abstractNumId w:val="6"/>
  </w:num>
  <w:num w:numId="6">
    <w:abstractNumId w:val="0"/>
  </w:num>
  <w:num w:numId="7">
    <w:abstractNumId w:val="19"/>
  </w:num>
  <w:num w:numId="8">
    <w:abstractNumId w:val="15"/>
  </w:num>
  <w:num w:numId="9">
    <w:abstractNumId w:val="2"/>
  </w:num>
  <w:num w:numId="10">
    <w:abstractNumId w:val="20"/>
  </w:num>
  <w:num w:numId="11">
    <w:abstractNumId w:val="17"/>
  </w:num>
  <w:num w:numId="12">
    <w:abstractNumId w:val="8"/>
  </w:num>
  <w:num w:numId="13">
    <w:abstractNumId w:val="3"/>
  </w:num>
  <w:num w:numId="14">
    <w:abstractNumId w:val="24"/>
  </w:num>
  <w:num w:numId="15">
    <w:abstractNumId w:val="21"/>
  </w:num>
  <w:num w:numId="16">
    <w:abstractNumId w:val="14"/>
  </w:num>
  <w:num w:numId="17">
    <w:abstractNumId w:val="23"/>
  </w:num>
  <w:num w:numId="18">
    <w:abstractNumId w:val="18"/>
  </w:num>
  <w:num w:numId="19">
    <w:abstractNumId w:val="11"/>
  </w:num>
  <w:num w:numId="20">
    <w:abstractNumId w:val="10"/>
  </w:num>
  <w:num w:numId="21">
    <w:abstractNumId w:val="5"/>
  </w:num>
  <w:num w:numId="22">
    <w:abstractNumId w:val="12"/>
  </w:num>
  <w:num w:numId="23">
    <w:abstractNumId w:val="9"/>
  </w:num>
  <w:num w:numId="24">
    <w:abstractNumId w:val="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E2"/>
    <w:rsid w:val="00077BEC"/>
    <w:rsid w:val="000E1A12"/>
    <w:rsid w:val="0013757D"/>
    <w:rsid w:val="001B3B3E"/>
    <w:rsid w:val="00255448"/>
    <w:rsid w:val="002B7E77"/>
    <w:rsid w:val="002E2A49"/>
    <w:rsid w:val="00305C5B"/>
    <w:rsid w:val="00322CD9"/>
    <w:rsid w:val="00332C55"/>
    <w:rsid w:val="003711E2"/>
    <w:rsid w:val="003E2394"/>
    <w:rsid w:val="004875C0"/>
    <w:rsid w:val="004975C9"/>
    <w:rsid w:val="004B776D"/>
    <w:rsid w:val="004D372F"/>
    <w:rsid w:val="0052500D"/>
    <w:rsid w:val="0054165F"/>
    <w:rsid w:val="00671603"/>
    <w:rsid w:val="006F2199"/>
    <w:rsid w:val="007E47F8"/>
    <w:rsid w:val="008103CD"/>
    <w:rsid w:val="008B4674"/>
    <w:rsid w:val="008C2737"/>
    <w:rsid w:val="008F4116"/>
    <w:rsid w:val="00940D52"/>
    <w:rsid w:val="00AD1F4F"/>
    <w:rsid w:val="00AD3A7A"/>
    <w:rsid w:val="00B34EE4"/>
    <w:rsid w:val="00B55E41"/>
    <w:rsid w:val="00B63720"/>
    <w:rsid w:val="00BB324A"/>
    <w:rsid w:val="00BE70CA"/>
    <w:rsid w:val="00C72D4A"/>
    <w:rsid w:val="00C91FAF"/>
    <w:rsid w:val="00D1716C"/>
    <w:rsid w:val="00D416CE"/>
    <w:rsid w:val="00F2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27AB"/>
  <w15:docId w15:val="{B4AAB8D8-2622-4C4B-A817-A62EA841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3711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11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1E2"/>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uiPriority w:val="9"/>
    <w:rsid w:val="003711E2"/>
    <w:rPr>
      <w:rFonts w:asciiTheme="majorHAnsi" w:eastAsiaTheme="majorEastAsia" w:hAnsiTheme="majorHAnsi" w:cstheme="majorBidi"/>
      <w:b/>
      <w:bCs/>
      <w:color w:val="4F81BD" w:themeColor="accent1"/>
      <w:sz w:val="26"/>
      <w:szCs w:val="26"/>
      <w:lang w:val="en-AU"/>
    </w:rPr>
  </w:style>
  <w:style w:type="paragraph" w:styleId="ListParagraph">
    <w:name w:val="List Paragraph"/>
    <w:basedOn w:val="Normal"/>
    <w:uiPriority w:val="34"/>
    <w:qFormat/>
    <w:rsid w:val="003711E2"/>
    <w:pPr>
      <w:ind w:left="720"/>
      <w:contextualSpacing/>
    </w:pPr>
  </w:style>
  <w:style w:type="paragraph" w:styleId="NormalWeb">
    <w:name w:val="Normal (Web)"/>
    <w:basedOn w:val="Normal"/>
    <w:uiPriority w:val="99"/>
    <w:semiHidden/>
    <w:unhideWhenUsed/>
    <w:rsid w:val="003711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8103CD"/>
  </w:style>
  <w:style w:type="character" w:styleId="Hyperlink">
    <w:name w:val="Hyperlink"/>
    <w:basedOn w:val="DefaultParagraphFont"/>
    <w:uiPriority w:val="99"/>
    <w:semiHidden/>
    <w:unhideWhenUsed/>
    <w:rsid w:val="0054165F"/>
    <w:rPr>
      <w:color w:val="0000FF"/>
      <w:u w:val="single"/>
    </w:rPr>
  </w:style>
  <w:style w:type="paragraph" w:styleId="NoSpacing">
    <w:name w:val="No Spacing"/>
    <w:uiPriority w:val="1"/>
    <w:qFormat/>
    <w:rsid w:val="0054165F"/>
    <w:pPr>
      <w:spacing w:after="0" w:line="240" w:lineRule="auto"/>
    </w:pPr>
    <w:rPr>
      <w:lang w:val="en-AU"/>
    </w:rPr>
  </w:style>
  <w:style w:type="table" w:styleId="TableGrid">
    <w:name w:val="Table Grid"/>
    <w:basedOn w:val="TableNormal"/>
    <w:uiPriority w:val="59"/>
    <w:rsid w:val="0013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34E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4EE4"/>
    <w:rPr>
      <w:rFonts w:asciiTheme="majorHAnsi" w:eastAsiaTheme="majorEastAsia" w:hAnsiTheme="majorHAnsi" w:cstheme="majorBidi"/>
      <w:color w:val="17365D" w:themeColor="text2" w:themeShade="BF"/>
      <w:spacing w:val="5"/>
      <w:kern w:val="28"/>
      <w:sz w:val="52"/>
      <w:szCs w:val="52"/>
      <w:lang w:val="en-AU"/>
    </w:rPr>
  </w:style>
  <w:style w:type="paragraph" w:styleId="Header">
    <w:name w:val="header"/>
    <w:basedOn w:val="Normal"/>
    <w:link w:val="HeaderChar"/>
    <w:uiPriority w:val="99"/>
    <w:unhideWhenUsed/>
    <w:rsid w:val="00B34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E4"/>
    <w:rPr>
      <w:lang w:val="en-AU"/>
    </w:rPr>
  </w:style>
  <w:style w:type="paragraph" w:styleId="Footer">
    <w:name w:val="footer"/>
    <w:basedOn w:val="Normal"/>
    <w:link w:val="FooterChar"/>
    <w:uiPriority w:val="99"/>
    <w:unhideWhenUsed/>
    <w:rsid w:val="00B34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E4"/>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954715">
      <w:bodyDiv w:val="1"/>
      <w:marLeft w:val="0"/>
      <w:marRight w:val="0"/>
      <w:marTop w:val="0"/>
      <w:marBottom w:val="0"/>
      <w:divBdr>
        <w:top w:val="none" w:sz="0" w:space="0" w:color="auto"/>
        <w:left w:val="none" w:sz="0" w:space="0" w:color="auto"/>
        <w:bottom w:val="none" w:sz="0" w:space="0" w:color="auto"/>
        <w:right w:val="none" w:sz="0" w:space="0" w:color="auto"/>
      </w:divBdr>
    </w:div>
    <w:div w:id="1699044681">
      <w:bodyDiv w:val="1"/>
      <w:marLeft w:val="0"/>
      <w:marRight w:val="0"/>
      <w:marTop w:val="0"/>
      <w:marBottom w:val="0"/>
      <w:divBdr>
        <w:top w:val="none" w:sz="0" w:space="0" w:color="auto"/>
        <w:left w:val="none" w:sz="0" w:space="0" w:color="auto"/>
        <w:bottom w:val="none" w:sz="0" w:space="0" w:color="auto"/>
        <w:right w:val="none" w:sz="0" w:space="0" w:color="auto"/>
      </w:divBdr>
    </w:div>
    <w:div w:id="1815953332">
      <w:bodyDiv w:val="1"/>
      <w:marLeft w:val="0"/>
      <w:marRight w:val="0"/>
      <w:marTop w:val="0"/>
      <w:marBottom w:val="0"/>
      <w:divBdr>
        <w:top w:val="none" w:sz="0" w:space="0" w:color="auto"/>
        <w:left w:val="none" w:sz="0" w:space="0" w:color="auto"/>
        <w:bottom w:val="none" w:sz="0" w:space="0" w:color="auto"/>
        <w:right w:val="none" w:sz="0" w:space="0" w:color="auto"/>
      </w:divBdr>
    </w:div>
    <w:div w:id="18408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Bickerton</dc:creator>
  <cp:lastModifiedBy>Grant Bickerton</cp:lastModifiedBy>
  <cp:revision>8</cp:revision>
  <dcterms:created xsi:type="dcterms:W3CDTF">2017-04-04T01:33:00Z</dcterms:created>
  <dcterms:modified xsi:type="dcterms:W3CDTF">2019-07-02T04:04:00Z</dcterms:modified>
</cp:coreProperties>
</file>